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9FC" w:rsidRPr="00AB2250" w:rsidRDefault="001879FC" w:rsidP="001879FC">
      <w:pPr>
        <w:widowControl w:val="0"/>
        <w:tabs>
          <w:tab w:val="left" w:pos="1701"/>
          <w:tab w:val="right" w:pos="9923"/>
        </w:tabs>
        <w:overflowPunct/>
        <w:autoSpaceDE/>
        <w:autoSpaceDN/>
        <w:adjustRightInd/>
        <w:spacing w:before="120" w:after="0"/>
        <w:textAlignment w:val="auto"/>
        <w:rPr>
          <w:rFonts w:eastAsiaTheme="minorEastAsia" w:cs="Arial" w:hint="eastAsia"/>
          <w:b/>
          <w:sz w:val="24"/>
          <w:szCs w:val="24"/>
          <w:lang w:eastAsia="zh-CN"/>
        </w:rPr>
      </w:pPr>
      <w:r w:rsidRPr="00BA5501">
        <w:rPr>
          <w:rFonts w:cs="Arial"/>
          <w:b/>
          <w:sz w:val="24"/>
          <w:szCs w:val="24"/>
          <w:lang w:eastAsia="en-GB"/>
        </w:rPr>
        <w:t>3GPP TSG-RAN WG</w:t>
      </w:r>
      <w:r w:rsidRPr="00BA5501">
        <w:rPr>
          <w:rFonts w:eastAsia="宋体" w:cs="Arial"/>
          <w:b/>
          <w:sz w:val="24"/>
          <w:szCs w:val="24"/>
          <w:lang w:eastAsia="zh-CN"/>
        </w:rPr>
        <w:t>3</w:t>
      </w:r>
      <w:r w:rsidRPr="00BA5501">
        <w:rPr>
          <w:rFonts w:cs="Arial"/>
          <w:b/>
          <w:sz w:val="24"/>
          <w:szCs w:val="24"/>
          <w:lang w:eastAsia="en-GB"/>
        </w:rPr>
        <w:t xml:space="preserve"> Meeting #</w:t>
      </w:r>
      <w:r w:rsidR="00DD6582" w:rsidRPr="00BA5501">
        <w:rPr>
          <w:rFonts w:cs="Arial"/>
          <w:b/>
          <w:sz w:val="24"/>
          <w:szCs w:val="24"/>
          <w:lang w:eastAsia="en-GB"/>
        </w:rPr>
        <w:t>1</w:t>
      </w:r>
      <w:r w:rsidR="00DD6582" w:rsidRPr="00BA5501">
        <w:rPr>
          <w:rFonts w:eastAsia="宋体" w:cs="Arial"/>
          <w:b/>
          <w:sz w:val="24"/>
          <w:szCs w:val="24"/>
          <w:lang w:eastAsia="zh-CN"/>
        </w:rPr>
        <w:t>1</w:t>
      </w:r>
      <w:r w:rsidR="00603C30" w:rsidRPr="00BA5501">
        <w:rPr>
          <w:rFonts w:eastAsia="宋体" w:cs="Arial"/>
          <w:b/>
          <w:sz w:val="24"/>
          <w:szCs w:val="24"/>
          <w:lang w:eastAsia="zh-CN"/>
        </w:rPr>
        <w:t>4</w:t>
      </w:r>
      <w:r w:rsidR="00DD6582" w:rsidRPr="00BA5501">
        <w:rPr>
          <w:rFonts w:cs="Arial"/>
          <w:b/>
          <w:sz w:val="24"/>
          <w:szCs w:val="24"/>
          <w:lang w:eastAsia="en-GB"/>
        </w:rPr>
        <w:t xml:space="preserve"> </w:t>
      </w:r>
      <w:r w:rsidRPr="00BA5501">
        <w:rPr>
          <w:rFonts w:cs="Arial"/>
          <w:b/>
          <w:sz w:val="24"/>
          <w:szCs w:val="24"/>
          <w:lang w:eastAsia="en-GB"/>
        </w:rPr>
        <w:t>electronic</w:t>
      </w:r>
      <w:r w:rsidRPr="00BA5501">
        <w:rPr>
          <w:rFonts w:cs="Arial"/>
          <w:b/>
          <w:sz w:val="24"/>
          <w:szCs w:val="24"/>
          <w:lang w:eastAsia="en-GB"/>
        </w:rPr>
        <w:tab/>
        <w:t>R</w:t>
      </w:r>
      <w:r w:rsidRPr="00BA5501">
        <w:rPr>
          <w:rFonts w:eastAsia="宋体" w:cs="Arial"/>
          <w:b/>
          <w:sz w:val="24"/>
          <w:szCs w:val="24"/>
          <w:lang w:eastAsia="zh-CN"/>
        </w:rPr>
        <w:t>3</w:t>
      </w:r>
      <w:r w:rsidRPr="00BA5501">
        <w:rPr>
          <w:rFonts w:cs="Arial"/>
          <w:b/>
          <w:sz w:val="24"/>
          <w:szCs w:val="24"/>
          <w:lang w:eastAsia="en-GB"/>
        </w:rPr>
        <w:t>-</w:t>
      </w:r>
      <w:r w:rsidR="00E82120" w:rsidRPr="00BA5501">
        <w:rPr>
          <w:rFonts w:cs="Arial"/>
          <w:b/>
          <w:sz w:val="24"/>
          <w:szCs w:val="24"/>
          <w:lang w:eastAsia="en-GB"/>
        </w:rPr>
        <w:t>21</w:t>
      </w:r>
      <w:r w:rsidR="00AB2250">
        <w:rPr>
          <w:rFonts w:eastAsiaTheme="minorEastAsia" w:cs="Arial" w:hint="eastAsia"/>
          <w:b/>
          <w:sz w:val="24"/>
          <w:szCs w:val="24"/>
          <w:lang w:eastAsia="zh-CN"/>
        </w:rPr>
        <w:t>5698</w:t>
      </w:r>
    </w:p>
    <w:p w:rsidR="001879FC" w:rsidRPr="00BA5501" w:rsidRDefault="001879FC" w:rsidP="001879FC">
      <w:pPr>
        <w:spacing w:after="0"/>
        <w:jc w:val="both"/>
        <w:rPr>
          <w:rFonts w:cs="Arial"/>
          <w:b/>
          <w:sz w:val="24"/>
          <w:szCs w:val="24"/>
          <w:lang w:eastAsia="en-GB"/>
        </w:rPr>
      </w:pPr>
      <w:r w:rsidRPr="00BA5501">
        <w:rPr>
          <w:rFonts w:cs="Arial"/>
          <w:b/>
          <w:sz w:val="24"/>
          <w:szCs w:val="24"/>
          <w:lang w:eastAsia="en-GB"/>
        </w:rPr>
        <w:t xml:space="preserve">Online, </w:t>
      </w:r>
      <w:r w:rsidR="00E509EA" w:rsidRPr="00BA5501">
        <w:rPr>
          <w:rFonts w:cs="Arial"/>
          <w:b/>
          <w:sz w:val="24"/>
          <w:szCs w:val="24"/>
          <w:lang w:eastAsia="en-GB"/>
        </w:rPr>
        <w:t>1-</w:t>
      </w:r>
      <w:r w:rsidR="00603C30" w:rsidRPr="00BA5501">
        <w:rPr>
          <w:rFonts w:cs="Arial"/>
          <w:b/>
          <w:sz w:val="24"/>
          <w:szCs w:val="24"/>
          <w:lang w:eastAsia="en-GB"/>
        </w:rPr>
        <w:t>11</w:t>
      </w:r>
      <w:r w:rsidR="00E509EA" w:rsidRPr="00BA5501">
        <w:rPr>
          <w:rFonts w:cs="Arial"/>
          <w:b/>
          <w:sz w:val="24"/>
          <w:szCs w:val="24"/>
          <w:lang w:eastAsia="en-GB"/>
        </w:rPr>
        <w:t xml:space="preserve"> </w:t>
      </w:r>
      <w:r w:rsidR="00603C30" w:rsidRPr="00BA5501">
        <w:rPr>
          <w:rFonts w:cs="Arial"/>
          <w:b/>
          <w:sz w:val="24"/>
          <w:szCs w:val="24"/>
          <w:lang w:eastAsia="en-GB"/>
        </w:rPr>
        <w:t>Nov</w:t>
      </w:r>
      <w:r w:rsidR="00E509EA" w:rsidRPr="00BA5501">
        <w:rPr>
          <w:rFonts w:cs="Arial"/>
          <w:b/>
          <w:sz w:val="24"/>
          <w:szCs w:val="24"/>
          <w:lang w:eastAsia="en-GB"/>
        </w:rPr>
        <w:t xml:space="preserve"> 2021</w:t>
      </w:r>
    </w:p>
    <w:p w:rsidR="001879FC" w:rsidRPr="00BA5501" w:rsidRDefault="001879FC" w:rsidP="001879FC">
      <w:pPr>
        <w:spacing w:after="0"/>
        <w:jc w:val="both"/>
        <w:rPr>
          <w:rFonts w:cs="Arial"/>
          <w:bCs/>
          <w:sz w:val="24"/>
          <w:lang w:eastAsia="ja-JP"/>
        </w:rPr>
      </w:pPr>
    </w:p>
    <w:p w:rsidR="001879FC" w:rsidRPr="00BA5501" w:rsidRDefault="001879FC" w:rsidP="001879FC">
      <w:pPr>
        <w:pStyle w:val="CRCoverPage"/>
        <w:tabs>
          <w:tab w:val="left" w:pos="1985"/>
        </w:tabs>
        <w:rPr>
          <w:rFonts w:eastAsia="宋体" w:cs="Arial"/>
          <w:b/>
          <w:bCs/>
          <w:color w:val="000000"/>
          <w:sz w:val="24"/>
          <w:szCs w:val="24"/>
          <w:lang w:val="en-US" w:eastAsia="zh-CN"/>
        </w:rPr>
      </w:pPr>
      <w:r w:rsidRPr="00BA5501">
        <w:rPr>
          <w:rFonts w:cs="Arial"/>
          <w:b/>
          <w:bCs/>
          <w:color w:val="000000"/>
          <w:sz w:val="24"/>
          <w:szCs w:val="24"/>
          <w:lang w:val="en-US"/>
        </w:rPr>
        <w:t>Agenda Item:</w:t>
      </w:r>
      <w:r w:rsidRPr="00BA5501">
        <w:rPr>
          <w:rFonts w:cs="Arial"/>
          <w:b/>
          <w:bCs/>
          <w:color w:val="000000"/>
          <w:sz w:val="24"/>
          <w:szCs w:val="24"/>
          <w:lang w:val="en-US"/>
        </w:rPr>
        <w:tab/>
      </w:r>
      <w:r w:rsidRPr="00BA5501">
        <w:rPr>
          <w:rFonts w:eastAsia="宋体" w:cs="Arial"/>
          <w:b/>
          <w:bCs/>
          <w:sz w:val="24"/>
          <w:szCs w:val="24"/>
          <w:lang w:val="en-US" w:eastAsia="zh-CN"/>
        </w:rPr>
        <w:t>18.</w:t>
      </w:r>
      <w:r w:rsidR="001246B3" w:rsidRPr="00BA5501">
        <w:rPr>
          <w:rFonts w:eastAsia="宋体" w:cs="Arial"/>
          <w:b/>
          <w:bCs/>
          <w:sz w:val="24"/>
          <w:szCs w:val="24"/>
          <w:lang w:val="en-US" w:eastAsia="zh-CN"/>
        </w:rPr>
        <w:t>4.</w:t>
      </w:r>
      <w:r w:rsidR="0059155C" w:rsidRPr="00BA5501">
        <w:rPr>
          <w:rFonts w:eastAsia="宋体" w:cs="Arial"/>
          <w:b/>
          <w:bCs/>
          <w:sz w:val="24"/>
          <w:szCs w:val="24"/>
          <w:lang w:val="en-US" w:eastAsia="zh-CN"/>
        </w:rPr>
        <w:t>2</w:t>
      </w:r>
    </w:p>
    <w:p w:rsidR="001879FC" w:rsidRPr="00BA5501" w:rsidRDefault="001879FC" w:rsidP="001879FC">
      <w:pPr>
        <w:tabs>
          <w:tab w:val="left" w:pos="1985"/>
        </w:tabs>
        <w:rPr>
          <w:rFonts w:eastAsia="宋体" w:cs="Arial"/>
          <w:b/>
          <w:bCs/>
          <w:sz w:val="24"/>
          <w:lang w:val="en-US" w:eastAsia="zh-CN"/>
        </w:rPr>
      </w:pPr>
      <w:r w:rsidRPr="00BA5501">
        <w:rPr>
          <w:rFonts w:cs="Arial"/>
          <w:b/>
          <w:bCs/>
          <w:sz w:val="24"/>
          <w:lang w:val="en-US"/>
        </w:rPr>
        <w:t>Source:</w:t>
      </w:r>
      <w:r w:rsidRPr="00BA5501">
        <w:rPr>
          <w:rFonts w:cs="Arial"/>
          <w:b/>
          <w:bCs/>
          <w:sz w:val="24"/>
          <w:lang w:val="en-US"/>
        </w:rPr>
        <w:tab/>
        <w:t>CMCC</w:t>
      </w:r>
    </w:p>
    <w:p w:rsidR="00DD2E8C" w:rsidRPr="00BA5501" w:rsidRDefault="00501135" w:rsidP="00DE355C">
      <w:pPr>
        <w:tabs>
          <w:tab w:val="left" w:pos="1985"/>
        </w:tabs>
        <w:rPr>
          <w:rFonts w:eastAsia="宋体" w:cs="Arial"/>
          <w:b/>
          <w:bCs/>
          <w:color w:val="000000"/>
          <w:sz w:val="24"/>
          <w:szCs w:val="24"/>
          <w:lang w:val="en-US" w:eastAsia="zh-CN"/>
        </w:rPr>
      </w:pPr>
      <w:r w:rsidRPr="00BA5501">
        <w:rPr>
          <w:rFonts w:cs="Arial"/>
          <w:b/>
          <w:bCs/>
          <w:sz w:val="24"/>
          <w:lang w:val="en-US"/>
        </w:rPr>
        <w:t>Title:</w:t>
      </w:r>
      <w:r w:rsidRPr="00BA5501">
        <w:rPr>
          <w:rFonts w:cs="Arial"/>
          <w:b/>
          <w:bCs/>
          <w:sz w:val="24"/>
          <w:lang w:val="en-US"/>
        </w:rPr>
        <w:tab/>
      </w:r>
      <w:r w:rsidR="0028368F" w:rsidRPr="0028368F">
        <w:rPr>
          <w:rFonts w:cs="Arial" w:hint="eastAsia"/>
          <w:b/>
          <w:bCs/>
          <w:sz w:val="24"/>
          <w:lang w:val="en-US"/>
        </w:rPr>
        <w:t>Remaining</w:t>
      </w:r>
      <w:r w:rsidR="00166A28" w:rsidRPr="00BA5501">
        <w:rPr>
          <w:rFonts w:cs="Arial"/>
          <w:b/>
          <w:bCs/>
          <w:sz w:val="24"/>
          <w:lang w:val="en-US"/>
        </w:rPr>
        <w:t xml:space="preserve"> issue</w:t>
      </w:r>
      <w:r w:rsidR="00DE355C" w:rsidRPr="00BA5501">
        <w:rPr>
          <w:rFonts w:cs="Arial"/>
          <w:b/>
          <w:bCs/>
          <w:sz w:val="24"/>
          <w:lang w:val="en-US"/>
        </w:rPr>
        <w:t xml:space="preserve">s for AI based </w:t>
      </w:r>
      <w:r w:rsidR="0059155C" w:rsidRPr="00BA5501">
        <w:rPr>
          <w:rFonts w:cs="Arial"/>
          <w:b/>
          <w:bCs/>
          <w:sz w:val="24"/>
          <w:lang w:val="en-US"/>
        </w:rPr>
        <w:t>Load balancing</w:t>
      </w:r>
    </w:p>
    <w:p w:rsidR="00501135" w:rsidRPr="00BA5501" w:rsidRDefault="00501135">
      <w:pPr>
        <w:ind w:left="1985" w:hanging="1985"/>
        <w:rPr>
          <w:rFonts w:eastAsia="宋体" w:cs="Arial"/>
          <w:b/>
          <w:bCs/>
          <w:sz w:val="24"/>
          <w:szCs w:val="24"/>
          <w:lang w:eastAsia="zh-CN"/>
        </w:rPr>
      </w:pPr>
      <w:r w:rsidRPr="00BA5501">
        <w:rPr>
          <w:rFonts w:cs="Arial"/>
          <w:b/>
          <w:bCs/>
          <w:sz w:val="24"/>
          <w:szCs w:val="24"/>
        </w:rPr>
        <w:t>Document for:</w:t>
      </w:r>
      <w:r w:rsidRPr="00BA5501">
        <w:rPr>
          <w:rFonts w:cs="Arial"/>
          <w:b/>
          <w:bCs/>
          <w:sz w:val="24"/>
          <w:szCs w:val="24"/>
        </w:rPr>
        <w:tab/>
      </w:r>
      <w:r w:rsidR="00C81093" w:rsidRPr="00BA5501">
        <w:rPr>
          <w:rFonts w:eastAsia="宋体" w:cs="Arial"/>
          <w:b/>
          <w:bCs/>
          <w:sz w:val="24"/>
          <w:szCs w:val="24"/>
          <w:lang w:eastAsia="zh-CN"/>
        </w:rPr>
        <w:t xml:space="preserve">Discussion and </w:t>
      </w:r>
      <w:r w:rsidR="004C23F9" w:rsidRPr="00BA5501">
        <w:rPr>
          <w:rFonts w:eastAsia="宋体" w:cs="Arial"/>
          <w:b/>
          <w:bCs/>
          <w:sz w:val="24"/>
          <w:szCs w:val="24"/>
          <w:lang w:eastAsia="zh-CN"/>
        </w:rPr>
        <w:t>Decision</w:t>
      </w:r>
    </w:p>
    <w:p w:rsidR="00501135" w:rsidRPr="00BA5501" w:rsidRDefault="00DC08A1" w:rsidP="000777C8">
      <w:pPr>
        <w:pStyle w:val="1"/>
        <w:tabs>
          <w:tab w:val="left" w:pos="720"/>
          <w:tab w:val="left" w:pos="1440"/>
          <w:tab w:val="left" w:pos="2160"/>
          <w:tab w:val="center" w:pos="4986"/>
        </w:tabs>
        <w:ind w:left="567" w:hanging="567"/>
        <w:rPr>
          <w:rFonts w:cs="Arial"/>
          <w:sz w:val="32"/>
          <w:szCs w:val="32"/>
        </w:rPr>
      </w:pPr>
      <w:r w:rsidRPr="00BA5501">
        <w:rPr>
          <w:rFonts w:cs="Arial"/>
          <w:sz w:val="32"/>
          <w:szCs w:val="32"/>
        </w:rPr>
        <w:t>1</w:t>
      </w:r>
      <w:r w:rsidR="00240704" w:rsidRPr="00BA5501">
        <w:rPr>
          <w:rFonts w:eastAsia="宋体" w:cs="Arial"/>
          <w:sz w:val="32"/>
          <w:szCs w:val="32"/>
          <w:lang w:eastAsia="zh-CN"/>
        </w:rPr>
        <w:tab/>
      </w:r>
      <w:r w:rsidR="00501135" w:rsidRPr="00BA5501">
        <w:rPr>
          <w:rFonts w:cs="Arial"/>
          <w:sz w:val="32"/>
          <w:szCs w:val="32"/>
        </w:rPr>
        <w:t>Introduction</w:t>
      </w:r>
    </w:p>
    <w:p w:rsidR="00DE355C" w:rsidRPr="00BA5501" w:rsidRDefault="00DE355C" w:rsidP="00DE355C">
      <w:pPr>
        <w:spacing w:after="240"/>
        <w:jc w:val="both"/>
        <w:rPr>
          <w:rFonts w:eastAsia="宋体" w:cs="Arial"/>
          <w:lang w:eastAsia="zh-CN"/>
        </w:rPr>
      </w:pPr>
      <w:r w:rsidRPr="00BA5501">
        <w:rPr>
          <w:rFonts w:cs="Arial"/>
        </w:rPr>
        <w:t xml:space="preserve">In last RAN3#113 E-meeting, the </w:t>
      </w:r>
      <w:r w:rsidR="00A817F6" w:rsidRPr="00BA5501">
        <w:rPr>
          <w:rFonts w:cs="Arial"/>
        </w:rPr>
        <w:t xml:space="preserve">potential standards impact for the use case of AI based </w:t>
      </w:r>
      <w:r w:rsidR="0059155C" w:rsidRPr="00BA5501">
        <w:rPr>
          <w:rFonts w:cs="Arial"/>
        </w:rPr>
        <w:t>Load balancing</w:t>
      </w:r>
      <w:r w:rsidR="00A817F6" w:rsidRPr="00BA5501">
        <w:rPr>
          <w:rFonts w:cs="Arial"/>
        </w:rPr>
        <w:t xml:space="preserve"> on existing nodes, functions, and interfaces were discussed and the </w:t>
      </w:r>
      <w:r w:rsidR="00F11EF6" w:rsidRPr="00BA5501">
        <w:rPr>
          <w:rFonts w:cs="Arial"/>
        </w:rPr>
        <w:t>updated</w:t>
      </w:r>
      <w:r w:rsidR="00A817F6" w:rsidRPr="00BA5501">
        <w:rPr>
          <w:rFonts w:cs="Arial"/>
        </w:rPr>
        <w:t xml:space="preserve"> T</w:t>
      </w:r>
      <w:r w:rsidR="00F11EF6" w:rsidRPr="00BA5501">
        <w:rPr>
          <w:rFonts w:cs="Arial"/>
        </w:rPr>
        <w:t>R</w:t>
      </w:r>
      <w:r w:rsidR="00A817F6" w:rsidRPr="00BA5501">
        <w:rPr>
          <w:rFonts w:cs="Arial"/>
        </w:rPr>
        <w:t xml:space="preserve"> was endorsed</w:t>
      </w:r>
      <w:r w:rsidR="000E4437" w:rsidRPr="00BA5501">
        <w:rPr>
          <w:rFonts w:cs="Arial"/>
        </w:rPr>
        <w:t xml:space="preserve"> [1]</w:t>
      </w:r>
      <w:r w:rsidR="00A817F6" w:rsidRPr="00BA5501">
        <w:rPr>
          <w:rFonts w:cs="Arial"/>
        </w:rPr>
        <w:t xml:space="preserve">. </w:t>
      </w:r>
    </w:p>
    <w:p w:rsidR="00F4231B" w:rsidRPr="00BA5501" w:rsidRDefault="006F1FC7" w:rsidP="001012FF">
      <w:pPr>
        <w:spacing w:after="240"/>
        <w:jc w:val="both"/>
        <w:rPr>
          <w:rFonts w:eastAsia="宋体" w:cs="Arial"/>
          <w:lang w:eastAsia="zh-CN"/>
        </w:rPr>
      </w:pPr>
      <w:r w:rsidRPr="00BA5501">
        <w:rPr>
          <w:rFonts w:cs="Arial"/>
        </w:rPr>
        <w:t>The detailed working procedure for AI based load balancing is still FFS</w:t>
      </w:r>
      <w:r w:rsidR="001012FF" w:rsidRPr="00BA5501">
        <w:rPr>
          <w:rFonts w:cs="Arial"/>
        </w:rPr>
        <w:t xml:space="preserve">. </w:t>
      </w:r>
      <w:r w:rsidR="00DE355C" w:rsidRPr="00BA5501">
        <w:rPr>
          <w:rFonts w:cs="Arial"/>
        </w:rPr>
        <w:t>This contribution will address t</w:t>
      </w:r>
      <w:r w:rsidR="001012FF" w:rsidRPr="00BA5501">
        <w:rPr>
          <w:rFonts w:cs="Arial"/>
        </w:rPr>
        <w:t>he</w:t>
      </w:r>
      <w:r w:rsidRPr="00BA5501">
        <w:rPr>
          <w:rFonts w:cs="Arial"/>
        </w:rPr>
        <w:t xml:space="preserve"> potential procedures.</w:t>
      </w:r>
    </w:p>
    <w:p w:rsidR="00D83AF8" w:rsidRPr="00BA5501" w:rsidRDefault="00D83AF8" w:rsidP="00D83AF8">
      <w:pPr>
        <w:pStyle w:val="1"/>
        <w:ind w:left="567" w:hanging="567"/>
        <w:rPr>
          <w:rFonts w:eastAsia="宋体" w:cs="Arial"/>
          <w:sz w:val="32"/>
          <w:szCs w:val="32"/>
          <w:lang w:eastAsia="zh-CN"/>
        </w:rPr>
      </w:pPr>
      <w:r w:rsidRPr="00BA5501">
        <w:rPr>
          <w:rFonts w:eastAsia="宋体" w:cs="Arial"/>
          <w:sz w:val="32"/>
          <w:szCs w:val="32"/>
          <w:lang w:eastAsia="zh-CN"/>
        </w:rPr>
        <w:t>2</w:t>
      </w:r>
      <w:r w:rsidRPr="00BA5501">
        <w:rPr>
          <w:rFonts w:eastAsia="宋体" w:cs="Arial"/>
          <w:sz w:val="32"/>
          <w:szCs w:val="32"/>
          <w:lang w:eastAsia="zh-CN"/>
        </w:rPr>
        <w:tab/>
      </w:r>
      <w:r w:rsidR="000E4437" w:rsidRPr="00BA5501">
        <w:rPr>
          <w:rFonts w:eastAsia="宋体" w:cs="Arial"/>
          <w:sz w:val="32"/>
          <w:szCs w:val="32"/>
          <w:lang w:eastAsia="zh-CN"/>
        </w:rPr>
        <w:t>Discussion</w:t>
      </w:r>
    </w:p>
    <w:p w:rsidR="006F1FC7" w:rsidRPr="00BA5501" w:rsidRDefault="00E12E36" w:rsidP="006F1FC7">
      <w:pPr>
        <w:rPr>
          <w:rFonts w:cs="Arial"/>
          <w:iCs/>
          <w:color w:val="000000" w:themeColor="text1"/>
          <w:lang w:eastAsia="zh-CN"/>
        </w:rPr>
      </w:pPr>
      <w:r w:rsidRPr="00BA5501">
        <w:rPr>
          <w:rFonts w:eastAsiaTheme="minorEastAsia" w:cs="Arial"/>
          <w:lang w:eastAsia="zh-CN"/>
        </w:rPr>
        <w:t xml:space="preserve">In last RAN3#113 E-meeting, </w:t>
      </w:r>
      <w:r w:rsidR="006F1FC7" w:rsidRPr="00BA5501">
        <w:rPr>
          <w:rFonts w:eastAsiaTheme="minorEastAsia" w:cs="Arial"/>
          <w:lang w:eastAsia="zh-CN"/>
        </w:rPr>
        <w:t xml:space="preserve">it was agreed that </w:t>
      </w:r>
      <w:r w:rsidR="006F1FC7" w:rsidRPr="00BA5501">
        <w:rPr>
          <w:rFonts w:cs="Arial"/>
          <w:iCs/>
          <w:color w:val="000000" w:themeColor="text1"/>
          <w:lang w:eastAsia="zh-CN"/>
        </w:rPr>
        <w:t>the following solutions can be considered for supporting AI/ML-based load balancing:</w:t>
      </w:r>
    </w:p>
    <w:p w:rsidR="006F1FC7" w:rsidRPr="00BA5501" w:rsidRDefault="006F1FC7" w:rsidP="00A06679">
      <w:pPr>
        <w:pStyle w:val="ad"/>
        <w:numPr>
          <w:ilvl w:val="0"/>
          <w:numId w:val="43"/>
        </w:numPr>
        <w:spacing w:after="180" w:line="259" w:lineRule="auto"/>
        <w:ind w:firstLineChars="0"/>
        <w:contextualSpacing/>
        <w:jc w:val="both"/>
        <w:rPr>
          <w:rFonts w:ascii="Arial" w:hAnsi="Arial" w:cs="Arial"/>
          <w:i/>
          <w:color w:val="000000" w:themeColor="text1"/>
          <w:sz w:val="20"/>
          <w:szCs w:val="20"/>
        </w:rPr>
      </w:pPr>
      <w:r w:rsidRPr="00BA5501">
        <w:rPr>
          <w:rFonts w:ascii="Arial" w:hAnsi="Arial" w:cs="Arial"/>
          <w:i/>
          <w:color w:val="000000" w:themeColor="text1"/>
          <w:sz w:val="20"/>
          <w:szCs w:val="20"/>
        </w:rPr>
        <w:t xml:space="preserve">AI/ML Model Training is located in the OAM and AI/ML Model Inference is located in the </w:t>
      </w:r>
      <w:proofErr w:type="spellStart"/>
      <w:r w:rsidRPr="00BA5501">
        <w:rPr>
          <w:rFonts w:ascii="Arial" w:hAnsi="Arial" w:cs="Arial"/>
          <w:i/>
          <w:color w:val="000000" w:themeColor="text1"/>
          <w:sz w:val="20"/>
          <w:szCs w:val="20"/>
        </w:rPr>
        <w:t>gNB</w:t>
      </w:r>
      <w:proofErr w:type="spellEnd"/>
      <w:r w:rsidRPr="00BA5501">
        <w:rPr>
          <w:rFonts w:ascii="Arial" w:hAnsi="Arial" w:cs="Arial"/>
          <w:i/>
          <w:color w:val="000000" w:themeColor="text1"/>
          <w:sz w:val="20"/>
          <w:szCs w:val="20"/>
        </w:rPr>
        <w:t>.</w:t>
      </w:r>
    </w:p>
    <w:p w:rsidR="006F1FC7" w:rsidRPr="00BA5501" w:rsidRDefault="006F1FC7" w:rsidP="00A06679">
      <w:pPr>
        <w:pStyle w:val="ad"/>
        <w:numPr>
          <w:ilvl w:val="0"/>
          <w:numId w:val="43"/>
        </w:numPr>
        <w:spacing w:after="180" w:line="259" w:lineRule="auto"/>
        <w:ind w:firstLineChars="0"/>
        <w:contextualSpacing/>
        <w:jc w:val="both"/>
        <w:rPr>
          <w:rFonts w:ascii="Arial" w:hAnsi="Arial" w:cs="Arial"/>
          <w:i/>
          <w:color w:val="000000" w:themeColor="text1"/>
        </w:rPr>
      </w:pPr>
      <w:r w:rsidRPr="00BA5501">
        <w:rPr>
          <w:rFonts w:ascii="Arial" w:hAnsi="Arial" w:cs="Arial"/>
          <w:i/>
          <w:color w:val="000000" w:themeColor="text1"/>
          <w:sz w:val="20"/>
          <w:szCs w:val="20"/>
        </w:rPr>
        <w:t xml:space="preserve">AI/ML Model Training and AI/ML Model Inference are both located in the </w:t>
      </w:r>
      <w:proofErr w:type="spellStart"/>
      <w:r w:rsidRPr="00BA5501">
        <w:rPr>
          <w:rFonts w:ascii="Arial" w:hAnsi="Arial" w:cs="Arial"/>
          <w:i/>
          <w:color w:val="000000" w:themeColor="text1"/>
          <w:sz w:val="20"/>
          <w:szCs w:val="20"/>
        </w:rPr>
        <w:t>gNB</w:t>
      </w:r>
      <w:proofErr w:type="spellEnd"/>
      <w:r w:rsidRPr="00BA5501">
        <w:rPr>
          <w:rFonts w:ascii="Arial" w:hAnsi="Arial" w:cs="Arial"/>
          <w:i/>
          <w:color w:val="000000" w:themeColor="text1"/>
          <w:sz w:val="20"/>
          <w:szCs w:val="20"/>
        </w:rPr>
        <w:t>.</w:t>
      </w:r>
      <w:r w:rsidRPr="00BA5501">
        <w:rPr>
          <w:rFonts w:ascii="Arial" w:hAnsi="Arial" w:cs="Arial"/>
          <w:i/>
          <w:color w:val="000000" w:themeColor="text1"/>
        </w:rPr>
        <w:t xml:space="preserve"> </w:t>
      </w:r>
    </w:p>
    <w:p w:rsidR="006F1FC7" w:rsidRPr="00BA5501" w:rsidRDefault="006F1FC7" w:rsidP="00A06679">
      <w:pPr>
        <w:jc w:val="both"/>
        <w:rPr>
          <w:rFonts w:eastAsiaTheme="minorEastAsia" w:cs="Arial"/>
          <w:i/>
          <w:lang w:eastAsia="zh-CN"/>
        </w:rPr>
      </w:pPr>
      <w:r w:rsidRPr="00BA5501">
        <w:rPr>
          <w:rFonts w:eastAsiaTheme="minorEastAsia" w:cs="Arial"/>
          <w:i/>
          <w:lang w:eastAsia="zh-CN"/>
        </w:rPr>
        <w:t xml:space="preserve">To improve the load balancing decisions at a </w:t>
      </w:r>
      <w:proofErr w:type="spellStart"/>
      <w:r w:rsidRPr="00BA5501">
        <w:rPr>
          <w:rFonts w:eastAsiaTheme="minorEastAsia" w:cs="Arial"/>
          <w:i/>
          <w:lang w:eastAsia="zh-CN"/>
        </w:rPr>
        <w:t>gNB</w:t>
      </w:r>
      <w:proofErr w:type="spellEnd"/>
      <w:r w:rsidRPr="00BA5501">
        <w:rPr>
          <w:rFonts w:eastAsiaTheme="minorEastAsia" w:cs="Arial"/>
          <w:i/>
          <w:lang w:eastAsia="zh-CN"/>
        </w:rPr>
        <w:t xml:space="preserve"> (</w:t>
      </w:r>
      <w:proofErr w:type="spellStart"/>
      <w:r w:rsidRPr="00BA5501">
        <w:rPr>
          <w:rFonts w:eastAsiaTheme="minorEastAsia" w:cs="Arial"/>
          <w:i/>
          <w:lang w:eastAsia="zh-CN"/>
        </w:rPr>
        <w:t>gNB</w:t>
      </w:r>
      <w:proofErr w:type="spellEnd"/>
      <w:r w:rsidRPr="00BA5501">
        <w:rPr>
          <w:rFonts w:eastAsiaTheme="minorEastAsia" w:cs="Arial"/>
          <w:i/>
          <w:lang w:eastAsia="zh-CN"/>
        </w:rPr>
        <w:t xml:space="preserve">-CU), a </w:t>
      </w:r>
      <w:proofErr w:type="spellStart"/>
      <w:r w:rsidRPr="00BA5501">
        <w:rPr>
          <w:rFonts w:eastAsiaTheme="minorEastAsia" w:cs="Arial"/>
          <w:i/>
          <w:lang w:eastAsia="zh-CN"/>
        </w:rPr>
        <w:t>gNB</w:t>
      </w:r>
      <w:proofErr w:type="spellEnd"/>
      <w:r w:rsidRPr="00BA5501">
        <w:rPr>
          <w:rFonts w:eastAsiaTheme="minorEastAsia" w:cs="Arial"/>
          <w:i/>
          <w:lang w:eastAsia="zh-CN"/>
        </w:rPr>
        <w:t xml:space="preserve"> can request load predictions from a neighbouring node. Details of the procedure are FFS.   </w:t>
      </w:r>
    </w:p>
    <w:p w:rsidR="006F1FC7" w:rsidRPr="00BA5501" w:rsidRDefault="006F1FC7" w:rsidP="00574416">
      <w:pPr>
        <w:overflowPunct/>
        <w:autoSpaceDE/>
        <w:autoSpaceDN/>
        <w:adjustRightInd/>
        <w:spacing w:after="180"/>
        <w:jc w:val="both"/>
        <w:textAlignment w:val="auto"/>
        <w:rPr>
          <w:rFonts w:eastAsiaTheme="minorEastAsia" w:cs="Arial"/>
          <w:lang w:val="en-US" w:eastAsia="zh-CN"/>
        </w:rPr>
      </w:pPr>
    </w:p>
    <w:p w:rsidR="00BA5501" w:rsidRDefault="00BA5501" w:rsidP="00BA5501">
      <w:pPr>
        <w:jc w:val="both"/>
        <w:rPr>
          <w:rFonts w:eastAsia="宋体" w:cs="Arial"/>
          <w:lang w:eastAsia="zh-CN"/>
        </w:rPr>
      </w:pPr>
      <w:r w:rsidRPr="00BA5501">
        <w:rPr>
          <w:rFonts w:eastAsia="宋体" w:cs="Arial"/>
          <w:lang w:eastAsia="zh-CN"/>
        </w:rPr>
        <w:t xml:space="preserve">In the following, the potential </w:t>
      </w:r>
      <w:r>
        <w:rPr>
          <w:rFonts w:eastAsia="宋体" w:cs="Arial"/>
          <w:lang w:eastAsia="zh-CN"/>
        </w:rPr>
        <w:t>working procedure, including</w:t>
      </w:r>
      <w:r w:rsidRPr="00BA5501">
        <w:rPr>
          <w:rFonts w:eastAsia="宋体" w:cs="Arial"/>
          <w:lang w:eastAsia="zh-CN"/>
        </w:rPr>
        <w:t xml:space="preserve"> mapping of AI framework with the existing NG-RAN architecture, as well as the impact on the network interfaces are discussed. </w:t>
      </w:r>
    </w:p>
    <w:p w:rsidR="00BA5501" w:rsidRDefault="00BA5501" w:rsidP="00BA5501">
      <w:pPr>
        <w:jc w:val="both"/>
        <w:rPr>
          <w:rFonts w:eastAsia="宋体" w:cs="Arial"/>
          <w:lang w:eastAsia="zh-CN"/>
        </w:rPr>
      </w:pPr>
      <w:r w:rsidRPr="00BA5501">
        <w:rPr>
          <w:rFonts w:eastAsia="宋体" w:cs="Arial"/>
          <w:lang w:eastAsia="zh-CN"/>
        </w:rPr>
        <w:t>We take the CU-DU non-split architecture as starting point for the illustration. The objectives and proposals can also be applied to CU-DU split architecture.</w:t>
      </w: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Default="00BA5501" w:rsidP="00BA5501">
      <w:pPr>
        <w:jc w:val="both"/>
        <w:rPr>
          <w:rFonts w:eastAsia="宋体" w:cs="Arial"/>
          <w:lang w:eastAsia="zh-CN"/>
        </w:rPr>
      </w:pPr>
    </w:p>
    <w:p w:rsidR="00BA5501" w:rsidRPr="00BA5501" w:rsidRDefault="00BA5501" w:rsidP="00BA5501">
      <w:pPr>
        <w:jc w:val="both"/>
        <w:rPr>
          <w:rFonts w:eastAsia="宋体" w:cs="Arial"/>
          <w:lang w:eastAsia="zh-CN"/>
        </w:rPr>
      </w:pPr>
    </w:p>
    <w:p w:rsidR="00BA5501" w:rsidRPr="00BA5501" w:rsidRDefault="00BA5501" w:rsidP="00BA5501">
      <w:pPr>
        <w:numPr>
          <w:ilvl w:val="1"/>
          <w:numId w:val="44"/>
        </w:numPr>
        <w:rPr>
          <w:rFonts w:eastAsia="宋体" w:cs="Arial"/>
          <w:sz w:val="24"/>
          <w:szCs w:val="24"/>
          <w:lang w:eastAsia="zh-CN"/>
        </w:rPr>
      </w:pPr>
      <w:r w:rsidRPr="00BA5501">
        <w:rPr>
          <w:rFonts w:eastAsia="宋体" w:cs="Arial"/>
          <w:sz w:val="28"/>
          <w:szCs w:val="28"/>
          <w:lang w:eastAsia="zh-CN"/>
        </w:rPr>
        <w:lastRenderedPageBreak/>
        <w:t>Solution 1: model training and inference are performed in OAM</w:t>
      </w:r>
    </w:p>
    <w:p w:rsidR="00BA5501" w:rsidRPr="00BA5501" w:rsidRDefault="00BA5501" w:rsidP="00BA5501">
      <w:pPr>
        <w:rPr>
          <w:rFonts w:eastAsia="宋体" w:cs="Arial"/>
          <w:lang w:eastAsia="zh-CN"/>
        </w:rPr>
      </w:pPr>
      <w:r w:rsidRPr="00BA5501">
        <w:rPr>
          <w:rFonts w:eastAsia="宋体" w:cs="Arial"/>
          <w:lang w:eastAsia="zh-CN"/>
        </w:rPr>
        <w:t>AI-based load balancing with both model training and inference in OAM is illustrated in figure 1.</w:t>
      </w:r>
    </w:p>
    <w:p w:rsidR="00BA5501" w:rsidRPr="00BA5501" w:rsidRDefault="00BA5501" w:rsidP="00BA5501">
      <w:pPr>
        <w:rPr>
          <w:rFonts w:eastAsia="宋体" w:cs="Arial"/>
          <w:lang w:eastAsia="zh-CN"/>
        </w:rPr>
      </w:pPr>
      <w:r w:rsidRPr="00BA5501">
        <w:rPr>
          <w:rFonts w:cs="Arial"/>
        </w:rPr>
        <w:object w:dxaOrig="14096" w:dyaOrig="12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pt;height:404.4pt" o:ole="">
            <v:imagedata r:id="rId7" o:title=""/>
          </v:shape>
          <o:OLEObject Type="Embed" ProgID="Visio.Drawing.11" ShapeID="_x0000_i1025" DrawAspect="Content" ObjectID="_1696416382" r:id="rId8"/>
        </w:object>
      </w:r>
    </w:p>
    <w:p w:rsidR="00BA5501" w:rsidRPr="00BA5501" w:rsidRDefault="00BA5501" w:rsidP="00BA5501">
      <w:pPr>
        <w:jc w:val="center"/>
        <w:rPr>
          <w:rFonts w:eastAsia="宋体" w:cs="Arial"/>
          <w:lang w:eastAsia="zh-CN"/>
        </w:rPr>
      </w:pPr>
      <w:r w:rsidRPr="00BA5501">
        <w:rPr>
          <w:rFonts w:eastAsia="宋体" w:cs="Arial"/>
          <w:lang w:eastAsia="zh-CN"/>
        </w:rPr>
        <w:t>Figure1 AI-based load balancing flow chart: model training and inference are performed in OAM</w:t>
      </w:r>
    </w:p>
    <w:p w:rsidR="00BA5501" w:rsidRPr="00BA5501" w:rsidRDefault="00BA5501" w:rsidP="00BA5501">
      <w:pPr>
        <w:rPr>
          <w:rFonts w:eastAsia="宋体" w:cs="Arial"/>
          <w:lang w:eastAsia="zh-CN"/>
        </w:rPr>
      </w:pPr>
      <w:r w:rsidRPr="00BA5501">
        <w:rPr>
          <w:rFonts w:eastAsia="宋体" w:cs="Arial"/>
          <w:lang w:eastAsia="zh-CN"/>
        </w:rPr>
        <w:t xml:space="preserve">Step 1: OAM retrieves the data from </w:t>
      </w:r>
      <w:proofErr w:type="spellStart"/>
      <w:r w:rsidRPr="00BA5501">
        <w:rPr>
          <w:rFonts w:eastAsia="宋体" w:cs="Arial"/>
          <w:lang w:eastAsia="zh-CN"/>
        </w:rPr>
        <w:t>gNB</w:t>
      </w:r>
      <w:proofErr w:type="spellEnd"/>
      <w:r w:rsidRPr="00BA5501">
        <w:rPr>
          <w:rFonts w:eastAsia="宋体" w:cs="Arial"/>
          <w:lang w:eastAsia="zh-CN"/>
        </w:rPr>
        <w:t xml:space="preserve"> and/or UE and optionally, the OAM could send out the data retrieval request message to trigger the data reporting. The collected data includes the MR reports, performance measurements, e.g., PRB usage, RRC connections, number of active UEs, hardware capacity etc.</w:t>
      </w:r>
    </w:p>
    <w:p w:rsidR="00BA5501" w:rsidRPr="00BA5501" w:rsidRDefault="00BA5501" w:rsidP="00BA5501">
      <w:pPr>
        <w:rPr>
          <w:rFonts w:eastAsia="宋体" w:cs="Arial"/>
          <w:lang w:eastAsia="zh-CN"/>
        </w:rPr>
      </w:pPr>
      <w:r w:rsidRPr="00BA5501">
        <w:rPr>
          <w:rFonts w:eastAsia="宋体" w:cs="Arial"/>
          <w:lang w:eastAsia="zh-CN"/>
        </w:rPr>
        <w:t>Step 2: OAM performs the ML model training with the input data and generates the ML model</w:t>
      </w:r>
    </w:p>
    <w:p w:rsidR="00BA5501" w:rsidRPr="00BA5501" w:rsidRDefault="00BA5501" w:rsidP="00BA5501">
      <w:pPr>
        <w:rPr>
          <w:rFonts w:eastAsia="宋体" w:cs="Arial"/>
          <w:bCs/>
          <w:lang w:eastAsia="zh-CN"/>
        </w:rPr>
      </w:pPr>
      <w:r w:rsidRPr="00BA5501">
        <w:rPr>
          <w:rFonts w:eastAsia="宋体" w:cs="Arial"/>
          <w:lang w:eastAsia="zh-CN"/>
        </w:rPr>
        <w:t xml:space="preserve">Step 3: OAM executes the ML inference and </w:t>
      </w:r>
      <w:r w:rsidRPr="00BA5501">
        <w:rPr>
          <w:rFonts w:eastAsia="宋体" w:cs="Arial"/>
          <w:bCs/>
          <w:lang w:eastAsia="zh-CN"/>
        </w:rPr>
        <w:t xml:space="preserve">generates the inference results. The inference results could be load prediction or inter-frequency measurements. OAM could further </w:t>
      </w:r>
      <w:proofErr w:type="gramStart"/>
      <w:r w:rsidRPr="00BA5501">
        <w:rPr>
          <w:rFonts w:eastAsia="宋体" w:cs="Arial"/>
          <w:bCs/>
          <w:lang w:eastAsia="zh-CN"/>
        </w:rPr>
        <w:t>produces</w:t>
      </w:r>
      <w:proofErr w:type="gramEnd"/>
      <w:r w:rsidRPr="00BA5501">
        <w:rPr>
          <w:rFonts w:eastAsia="宋体" w:cs="Arial"/>
          <w:bCs/>
          <w:lang w:eastAsia="zh-CN"/>
        </w:rPr>
        <w:t xml:space="preserve"> the load balancing policy or command.</w:t>
      </w:r>
    </w:p>
    <w:p w:rsidR="00BA5501" w:rsidRPr="00BA5501" w:rsidRDefault="00BA5501" w:rsidP="00BA5501">
      <w:pPr>
        <w:rPr>
          <w:rFonts w:eastAsia="宋体" w:cs="Arial"/>
          <w:bCs/>
          <w:lang w:eastAsia="zh-CN"/>
        </w:rPr>
      </w:pPr>
      <w:r w:rsidRPr="00BA5501">
        <w:rPr>
          <w:rFonts w:eastAsia="宋体" w:cs="Arial"/>
          <w:bCs/>
          <w:lang w:eastAsia="zh-CN"/>
        </w:rPr>
        <w:t xml:space="preserve">Step 4: OAM sends the load balancing policy or command to </w:t>
      </w:r>
      <w:proofErr w:type="spellStart"/>
      <w:r w:rsidRPr="00BA5501">
        <w:rPr>
          <w:rFonts w:eastAsia="宋体" w:cs="Arial"/>
          <w:bCs/>
          <w:lang w:eastAsia="zh-CN"/>
        </w:rPr>
        <w:t>gNBs</w:t>
      </w:r>
      <w:proofErr w:type="spellEnd"/>
      <w:r w:rsidRPr="00BA5501">
        <w:rPr>
          <w:rFonts w:eastAsia="宋体" w:cs="Arial"/>
          <w:bCs/>
          <w:lang w:eastAsia="zh-CN"/>
        </w:rPr>
        <w:t xml:space="preserve">, and </w:t>
      </w:r>
      <w:proofErr w:type="spellStart"/>
      <w:r w:rsidRPr="00BA5501">
        <w:rPr>
          <w:rFonts w:eastAsia="宋体" w:cs="Arial"/>
          <w:bCs/>
          <w:lang w:eastAsia="zh-CN"/>
        </w:rPr>
        <w:t>gNBs</w:t>
      </w:r>
      <w:proofErr w:type="spellEnd"/>
      <w:r w:rsidRPr="00BA5501">
        <w:rPr>
          <w:rFonts w:eastAsia="宋体" w:cs="Arial"/>
          <w:bCs/>
          <w:lang w:eastAsia="zh-CN"/>
        </w:rPr>
        <w:t xml:space="preserve"> take the appropriate actions.</w:t>
      </w:r>
    </w:p>
    <w:p w:rsidR="00BA5501" w:rsidRPr="00BA5501" w:rsidRDefault="00BA5501" w:rsidP="00BA5501">
      <w:pPr>
        <w:rPr>
          <w:rFonts w:eastAsia="宋体" w:cs="Arial"/>
          <w:bCs/>
          <w:lang w:eastAsia="zh-CN"/>
        </w:rPr>
      </w:pPr>
      <w:r w:rsidRPr="00BA5501">
        <w:rPr>
          <w:rFonts w:eastAsia="宋体" w:cs="Arial"/>
          <w:bCs/>
          <w:lang w:eastAsia="zh-CN"/>
        </w:rPr>
        <w:t xml:space="preserve">Step 5: </w:t>
      </w:r>
      <w:proofErr w:type="spellStart"/>
      <w:r w:rsidRPr="00BA5501">
        <w:rPr>
          <w:rFonts w:eastAsia="宋体" w:cs="Arial"/>
          <w:bCs/>
          <w:lang w:eastAsia="zh-CN"/>
        </w:rPr>
        <w:t>gNBs</w:t>
      </w:r>
      <w:proofErr w:type="spellEnd"/>
      <w:r w:rsidRPr="00BA5501">
        <w:rPr>
          <w:rFonts w:eastAsia="宋体" w:cs="Arial"/>
          <w:bCs/>
          <w:lang w:eastAsia="zh-CN"/>
        </w:rPr>
        <w:t>/UEs provide the performance feedback to OAM.</w:t>
      </w:r>
    </w:p>
    <w:p w:rsidR="00BA5501" w:rsidRPr="00BA5501" w:rsidRDefault="00BA5501" w:rsidP="00BA5501">
      <w:pPr>
        <w:rPr>
          <w:rFonts w:eastAsia="宋体" w:cs="Arial"/>
          <w:bCs/>
          <w:lang w:eastAsia="zh-CN"/>
        </w:rPr>
      </w:pPr>
      <w:r w:rsidRPr="00BA5501">
        <w:rPr>
          <w:rFonts w:eastAsia="宋体" w:cs="Arial"/>
          <w:bCs/>
          <w:lang w:eastAsia="zh-CN"/>
        </w:rPr>
        <w:t>Step 6: OAM performs the performance evaluation and executes the ML model retraining and update if needed.</w:t>
      </w:r>
    </w:p>
    <w:p w:rsidR="00BA5501" w:rsidRPr="00BA5501" w:rsidRDefault="00BA5501" w:rsidP="00BA5501">
      <w:pPr>
        <w:rPr>
          <w:rFonts w:eastAsia="宋体" w:cs="Arial"/>
          <w:b/>
          <w:u w:val="single"/>
          <w:lang w:eastAsia="zh-CN"/>
        </w:rPr>
      </w:pPr>
      <w:r w:rsidRPr="00BA5501">
        <w:rPr>
          <w:rFonts w:eastAsia="宋体" w:cs="Arial"/>
          <w:b/>
          <w:u w:val="single"/>
          <w:lang w:eastAsia="zh-CN"/>
        </w:rPr>
        <w:t>Specification impact:</w:t>
      </w:r>
    </w:p>
    <w:p w:rsidR="00BA5501" w:rsidRPr="00BA5501" w:rsidRDefault="00BA5501" w:rsidP="00BA5501">
      <w:pPr>
        <w:numPr>
          <w:ilvl w:val="0"/>
          <w:numId w:val="45"/>
        </w:numPr>
        <w:rPr>
          <w:rFonts w:eastAsia="宋体" w:cs="Arial"/>
          <w:lang w:eastAsia="zh-CN"/>
        </w:rPr>
      </w:pPr>
      <w:r w:rsidRPr="00BA5501">
        <w:rPr>
          <w:rFonts w:eastAsia="宋体" w:cs="Arial"/>
          <w:lang w:eastAsia="zh-CN"/>
        </w:rPr>
        <w:t xml:space="preserve">Data retrieval request and reporting between </w:t>
      </w:r>
      <w:proofErr w:type="spellStart"/>
      <w:r w:rsidRPr="00BA5501">
        <w:rPr>
          <w:rFonts w:eastAsia="宋体" w:cs="Arial"/>
          <w:lang w:eastAsia="zh-CN"/>
        </w:rPr>
        <w:t>gNB</w:t>
      </w:r>
      <w:proofErr w:type="spellEnd"/>
      <w:r w:rsidRPr="00BA5501">
        <w:rPr>
          <w:rFonts w:eastAsia="宋体" w:cs="Arial"/>
          <w:lang w:eastAsia="zh-CN"/>
        </w:rPr>
        <w:t xml:space="preserve"> and OAM are needed, some enhancements on the NRM and PM may be needed.</w:t>
      </w:r>
    </w:p>
    <w:p w:rsidR="00BA5501" w:rsidRDefault="00BA5501" w:rsidP="00AB2250">
      <w:pPr>
        <w:spacing w:beforeLines="100"/>
        <w:rPr>
          <w:rFonts w:eastAsia="宋体" w:cs="Arial"/>
          <w:b/>
          <w:lang w:eastAsia="zh-CN"/>
        </w:rPr>
      </w:pPr>
      <w:r w:rsidRPr="00BA5501">
        <w:rPr>
          <w:rFonts w:eastAsia="宋体" w:cs="Arial"/>
          <w:b/>
          <w:lang w:eastAsia="zh-CN"/>
        </w:rPr>
        <w:lastRenderedPageBreak/>
        <w:t xml:space="preserve">Observation 1: Coordination between </w:t>
      </w:r>
      <w:proofErr w:type="spellStart"/>
      <w:r w:rsidRPr="00BA5501">
        <w:rPr>
          <w:rFonts w:eastAsia="宋体" w:cs="Arial"/>
          <w:b/>
          <w:lang w:eastAsia="zh-CN"/>
        </w:rPr>
        <w:t>gNB</w:t>
      </w:r>
      <w:proofErr w:type="spellEnd"/>
      <w:r w:rsidRPr="00BA5501">
        <w:rPr>
          <w:rFonts w:eastAsia="宋体" w:cs="Arial"/>
          <w:b/>
          <w:lang w:eastAsia="zh-CN"/>
        </w:rPr>
        <w:t xml:space="preserve"> and OAM is needed for the solution with model training and inference are performed in OAM. </w:t>
      </w:r>
    </w:p>
    <w:p w:rsidR="00E24CCC" w:rsidRPr="00BA5501" w:rsidRDefault="00E24CCC" w:rsidP="00AB2250">
      <w:pPr>
        <w:spacing w:beforeLines="100"/>
        <w:rPr>
          <w:rFonts w:eastAsia="宋体" w:cs="Arial"/>
          <w:b/>
          <w:lang w:eastAsia="zh-CN"/>
        </w:rPr>
      </w:pPr>
    </w:p>
    <w:p w:rsidR="00BA5501" w:rsidRPr="00BA5501" w:rsidRDefault="00BA5501" w:rsidP="00BA5501">
      <w:pPr>
        <w:numPr>
          <w:ilvl w:val="1"/>
          <w:numId w:val="44"/>
        </w:numPr>
        <w:rPr>
          <w:rFonts w:eastAsia="宋体" w:cs="Arial"/>
          <w:sz w:val="30"/>
          <w:szCs w:val="30"/>
          <w:lang w:eastAsia="zh-CN"/>
        </w:rPr>
      </w:pPr>
      <w:r w:rsidRPr="00BA5501">
        <w:rPr>
          <w:rFonts w:eastAsia="宋体" w:cs="Arial"/>
          <w:sz w:val="28"/>
          <w:szCs w:val="28"/>
          <w:lang w:eastAsia="zh-CN"/>
        </w:rPr>
        <w:t xml:space="preserve">Solution 2: model training in OAM and model inference in </w:t>
      </w:r>
      <w:proofErr w:type="spellStart"/>
      <w:r w:rsidRPr="00BA5501">
        <w:rPr>
          <w:rFonts w:eastAsia="宋体" w:cs="Arial"/>
          <w:sz w:val="28"/>
          <w:szCs w:val="28"/>
          <w:lang w:eastAsia="zh-CN"/>
        </w:rPr>
        <w:t>gNB</w:t>
      </w:r>
      <w:proofErr w:type="spellEnd"/>
    </w:p>
    <w:p w:rsidR="00BA5501" w:rsidRPr="00BA5501" w:rsidRDefault="00BA5501" w:rsidP="00BA5501">
      <w:pPr>
        <w:rPr>
          <w:rFonts w:eastAsia="宋体" w:cs="Arial"/>
          <w:lang w:eastAsia="zh-CN"/>
        </w:rPr>
      </w:pPr>
      <w:r w:rsidRPr="00BA5501">
        <w:rPr>
          <w:rFonts w:eastAsia="宋体" w:cs="Arial"/>
          <w:lang w:eastAsia="zh-CN"/>
        </w:rPr>
        <w:t xml:space="preserve">AI-based load balancing with model training in OAM while model inference in </w:t>
      </w:r>
      <w:proofErr w:type="spellStart"/>
      <w:r w:rsidRPr="00BA5501">
        <w:rPr>
          <w:rFonts w:eastAsia="宋体" w:cs="Arial"/>
          <w:lang w:eastAsia="zh-CN"/>
        </w:rPr>
        <w:t>gNB</w:t>
      </w:r>
      <w:proofErr w:type="spellEnd"/>
      <w:r w:rsidRPr="00BA5501">
        <w:rPr>
          <w:rFonts w:eastAsia="宋体" w:cs="Arial"/>
          <w:lang w:eastAsia="zh-CN"/>
        </w:rPr>
        <w:t xml:space="preserve"> is illustrated in figure 2.</w:t>
      </w:r>
    </w:p>
    <w:p w:rsidR="00BA5501" w:rsidRPr="00BA5501" w:rsidRDefault="00BA5501" w:rsidP="00BA5501">
      <w:pPr>
        <w:rPr>
          <w:rFonts w:eastAsia="宋体" w:cs="Arial"/>
          <w:lang w:eastAsia="zh-CN"/>
        </w:rPr>
      </w:pPr>
      <w:r w:rsidRPr="00BA5501">
        <w:rPr>
          <w:rFonts w:cs="Arial"/>
        </w:rPr>
        <w:object w:dxaOrig="14096" w:dyaOrig="13898">
          <v:shape id="_x0000_i1026" type="#_x0000_t75" style="width:481.2pt;height:474.8pt" o:ole="">
            <v:imagedata r:id="rId9" o:title=""/>
          </v:shape>
          <o:OLEObject Type="Embed" ProgID="Visio.Drawing.11" ShapeID="_x0000_i1026" DrawAspect="Content" ObjectID="_1696416383" r:id="rId10"/>
        </w:object>
      </w:r>
    </w:p>
    <w:p w:rsidR="00BA5501" w:rsidRPr="00BA5501" w:rsidRDefault="00BA5501" w:rsidP="00BA5501">
      <w:pPr>
        <w:jc w:val="center"/>
        <w:rPr>
          <w:rFonts w:eastAsia="宋体" w:cs="Arial"/>
          <w:lang w:eastAsia="zh-CN"/>
        </w:rPr>
      </w:pPr>
      <w:r w:rsidRPr="00BA5501">
        <w:rPr>
          <w:rFonts w:eastAsia="宋体" w:cs="Arial"/>
          <w:lang w:eastAsia="zh-CN"/>
        </w:rPr>
        <w:t xml:space="preserve">Figure1 AI-based load balancing flow chart: model training in OAM and model inference in </w:t>
      </w:r>
      <w:proofErr w:type="spellStart"/>
      <w:r w:rsidRPr="00BA5501">
        <w:rPr>
          <w:rFonts w:eastAsia="宋体" w:cs="Arial"/>
          <w:lang w:eastAsia="zh-CN"/>
        </w:rPr>
        <w:t>gNB</w:t>
      </w:r>
      <w:proofErr w:type="spellEnd"/>
    </w:p>
    <w:p w:rsidR="00BA5501" w:rsidRPr="00BA5501" w:rsidRDefault="00BA5501" w:rsidP="00BA5501">
      <w:pPr>
        <w:rPr>
          <w:rFonts w:eastAsia="宋体" w:cs="Arial"/>
          <w:lang w:eastAsia="zh-CN"/>
        </w:rPr>
      </w:pPr>
      <w:r w:rsidRPr="00BA5501">
        <w:rPr>
          <w:rFonts w:eastAsia="宋体" w:cs="Arial"/>
          <w:lang w:eastAsia="zh-CN"/>
        </w:rPr>
        <w:t xml:space="preserve">Step 1: OAM retrieves the data from </w:t>
      </w:r>
      <w:proofErr w:type="spellStart"/>
      <w:r w:rsidRPr="00BA5501">
        <w:rPr>
          <w:rFonts w:eastAsia="宋体" w:cs="Arial"/>
          <w:lang w:eastAsia="zh-CN"/>
        </w:rPr>
        <w:t>gNB</w:t>
      </w:r>
      <w:proofErr w:type="spellEnd"/>
      <w:r w:rsidRPr="00BA5501">
        <w:rPr>
          <w:rFonts w:eastAsia="宋体" w:cs="Arial"/>
          <w:lang w:eastAsia="zh-CN"/>
        </w:rPr>
        <w:t xml:space="preserve"> and/or UE and optionally, the OAM could send out the data retrieval request message to trigger the data reporting. The collected data includes the MR reports, performance measurements, e.g., PRB usage, RRC connections, number of active UEs, hardware capacity etc.</w:t>
      </w:r>
    </w:p>
    <w:p w:rsidR="00BA5501" w:rsidRPr="00BA5501" w:rsidRDefault="00BA5501" w:rsidP="00BA5501">
      <w:pPr>
        <w:rPr>
          <w:rFonts w:eastAsia="宋体" w:cs="Arial"/>
          <w:lang w:eastAsia="zh-CN"/>
        </w:rPr>
      </w:pPr>
      <w:r w:rsidRPr="00BA5501">
        <w:rPr>
          <w:rFonts w:eastAsia="宋体" w:cs="Arial"/>
          <w:lang w:eastAsia="zh-CN"/>
        </w:rPr>
        <w:t>Step 2: OAM performs the ML model training with the input data and generates the ML model</w:t>
      </w:r>
    </w:p>
    <w:p w:rsidR="00BA5501" w:rsidRPr="00BA5501" w:rsidRDefault="00BA5501" w:rsidP="00BA5501">
      <w:pPr>
        <w:rPr>
          <w:rFonts w:eastAsia="宋体" w:cs="Arial"/>
          <w:lang w:eastAsia="zh-CN"/>
        </w:rPr>
      </w:pPr>
      <w:r w:rsidRPr="00BA5501">
        <w:rPr>
          <w:rFonts w:eastAsia="宋体" w:cs="Arial"/>
          <w:lang w:eastAsia="zh-CN"/>
        </w:rPr>
        <w:t xml:space="preserve">Step 3: OAM distributes the ML model to </w:t>
      </w:r>
      <w:proofErr w:type="spellStart"/>
      <w:r w:rsidRPr="00BA5501">
        <w:rPr>
          <w:rFonts w:eastAsia="宋体" w:cs="Arial"/>
          <w:lang w:eastAsia="zh-CN"/>
        </w:rPr>
        <w:t>gNBs</w:t>
      </w:r>
      <w:proofErr w:type="spellEnd"/>
    </w:p>
    <w:p w:rsidR="00BA5501" w:rsidRPr="00BA5501" w:rsidRDefault="00BA5501" w:rsidP="00BA5501">
      <w:pPr>
        <w:rPr>
          <w:rFonts w:eastAsia="宋体" w:cs="Arial"/>
          <w:bCs/>
          <w:lang w:eastAsia="zh-CN"/>
        </w:rPr>
      </w:pPr>
      <w:r w:rsidRPr="00BA5501">
        <w:rPr>
          <w:rFonts w:eastAsia="宋体" w:cs="Arial"/>
          <w:lang w:eastAsia="zh-CN"/>
        </w:rPr>
        <w:lastRenderedPageBreak/>
        <w:t xml:space="preserve">Step 4: </w:t>
      </w:r>
      <w:proofErr w:type="spellStart"/>
      <w:r w:rsidRPr="00BA5501">
        <w:rPr>
          <w:rFonts w:eastAsia="宋体" w:cs="Arial"/>
          <w:lang w:eastAsia="zh-CN"/>
        </w:rPr>
        <w:t>gNBs</w:t>
      </w:r>
      <w:proofErr w:type="spellEnd"/>
      <w:r w:rsidRPr="00BA5501">
        <w:rPr>
          <w:rFonts w:eastAsia="宋体" w:cs="Arial"/>
          <w:lang w:eastAsia="zh-CN"/>
        </w:rPr>
        <w:t xml:space="preserve"> executes the ML inference and </w:t>
      </w:r>
      <w:r w:rsidRPr="00BA5501">
        <w:rPr>
          <w:rFonts w:eastAsia="宋体" w:cs="Arial"/>
          <w:bCs/>
          <w:lang w:eastAsia="zh-CN"/>
        </w:rPr>
        <w:t xml:space="preserve">generates the inference results. The inference results could be load prediction or inter-frequency measurements </w:t>
      </w:r>
    </w:p>
    <w:p w:rsidR="00BA5501" w:rsidRPr="00BA5501" w:rsidRDefault="00BA5501" w:rsidP="00BA5501">
      <w:pPr>
        <w:rPr>
          <w:rFonts w:eastAsia="宋体" w:cs="Arial"/>
          <w:bCs/>
          <w:lang w:eastAsia="zh-CN"/>
        </w:rPr>
      </w:pPr>
      <w:r w:rsidRPr="00BA5501">
        <w:rPr>
          <w:rFonts w:eastAsia="宋体" w:cs="Arial"/>
          <w:bCs/>
          <w:lang w:eastAsia="zh-CN"/>
        </w:rPr>
        <w:t xml:space="preserve">Step 4: </w:t>
      </w:r>
      <w:proofErr w:type="spellStart"/>
      <w:r w:rsidRPr="00BA5501">
        <w:rPr>
          <w:rFonts w:eastAsia="宋体" w:cs="Arial"/>
          <w:bCs/>
          <w:lang w:eastAsia="zh-CN"/>
        </w:rPr>
        <w:t>gNB</w:t>
      </w:r>
      <w:proofErr w:type="spellEnd"/>
      <w:r w:rsidRPr="00BA5501">
        <w:rPr>
          <w:rFonts w:eastAsia="宋体" w:cs="Arial"/>
          <w:bCs/>
          <w:lang w:eastAsia="zh-CN"/>
        </w:rPr>
        <w:t xml:space="preserve"> exchanges the predicted load information with the neighbouring </w:t>
      </w:r>
      <w:proofErr w:type="spellStart"/>
      <w:r w:rsidRPr="00BA5501">
        <w:rPr>
          <w:rFonts w:eastAsia="宋体" w:cs="Arial"/>
          <w:bCs/>
          <w:lang w:eastAsia="zh-CN"/>
        </w:rPr>
        <w:t>gNBs</w:t>
      </w:r>
      <w:proofErr w:type="spellEnd"/>
      <w:r w:rsidRPr="00BA5501">
        <w:rPr>
          <w:rFonts w:eastAsia="宋体" w:cs="Arial"/>
          <w:bCs/>
          <w:lang w:eastAsia="zh-CN"/>
        </w:rPr>
        <w:t xml:space="preserve"> </w:t>
      </w:r>
    </w:p>
    <w:p w:rsidR="00BA5501" w:rsidRPr="00BA5501" w:rsidRDefault="00BA5501" w:rsidP="00BA5501">
      <w:pPr>
        <w:rPr>
          <w:rFonts w:eastAsia="宋体" w:cs="Arial"/>
          <w:bCs/>
          <w:lang w:eastAsia="zh-CN"/>
        </w:rPr>
      </w:pPr>
      <w:r w:rsidRPr="00BA5501">
        <w:rPr>
          <w:rFonts w:eastAsia="宋体" w:cs="Arial"/>
          <w:bCs/>
          <w:lang w:eastAsia="zh-CN"/>
        </w:rPr>
        <w:t xml:space="preserve">Step 5: </w:t>
      </w:r>
      <w:proofErr w:type="spellStart"/>
      <w:r w:rsidRPr="00BA5501">
        <w:rPr>
          <w:rFonts w:eastAsia="宋体" w:cs="Arial"/>
          <w:bCs/>
          <w:lang w:eastAsia="zh-CN"/>
        </w:rPr>
        <w:t>gNB</w:t>
      </w:r>
      <w:proofErr w:type="spellEnd"/>
      <w:r w:rsidRPr="00BA5501">
        <w:rPr>
          <w:rFonts w:eastAsia="宋体" w:cs="Arial"/>
          <w:bCs/>
          <w:lang w:eastAsia="zh-CN"/>
        </w:rPr>
        <w:t xml:space="preserve"> takes the </w:t>
      </w:r>
      <w:proofErr w:type="spellStart"/>
      <w:r w:rsidRPr="00BA5501">
        <w:rPr>
          <w:rFonts w:eastAsia="宋体" w:cs="Arial"/>
          <w:bCs/>
          <w:lang w:eastAsia="zh-CN"/>
        </w:rPr>
        <w:t>apporproate</w:t>
      </w:r>
      <w:proofErr w:type="spellEnd"/>
      <w:r w:rsidRPr="00BA5501">
        <w:rPr>
          <w:rFonts w:eastAsia="宋体" w:cs="Arial"/>
          <w:bCs/>
          <w:lang w:eastAsia="zh-CN"/>
        </w:rPr>
        <w:t xml:space="preserve"> actions, including generating the network optimisation policy based on ML inference results and executes the policy</w:t>
      </w:r>
    </w:p>
    <w:p w:rsidR="00BA5501" w:rsidRPr="00BA5501" w:rsidRDefault="00BA5501" w:rsidP="00BA5501">
      <w:pPr>
        <w:rPr>
          <w:rFonts w:eastAsia="宋体" w:cs="Arial"/>
          <w:bCs/>
          <w:lang w:eastAsia="zh-CN"/>
        </w:rPr>
      </w:pPr>
      <w:r w:rsidRPr="00BA5501">
        <w:rPr>
          <w:rFonts w:eastAsia="宋体" w:cs="Arial"/>
          <w:bCs/>
          <w:lang w:eastAsia="zh-CN"/>
        </w:rPr>
        <w:t xml:space="preserve">Step 6: </w:t>
      </w:r>
      <w:proofErr w:type="spellStart"/>
      <w:r w:rsidRPr="00BA5501">
        <w:rPr>
          <w:rFonts w:eastAsia="宋体" w:cs="Arial"/>
          <w:bCs/>
          <w:lang w:eastAsia="zh-CN"/>
        </w:rPr>
        <w:t>gNBs</w:t>
      </w:r>
      <w:proofErr w:type="spellEnd"/>
      <w:r w:rsidRPr="00BA5501">
        <w:rPr>
          <w:rFonts w:eastAsia="宋体" w:cs="Arial"/>
          <w:bCs/>
          <w:lang w:eastAsia="zh-CN"/>
        </w:rPr>
        <w:t>/UEs provide the performance feedback to OAM.</w:t>
      </w:r>
    </w:p>
    <w:p w:rsidR="00BA5501" w:rsidRPr="00BA5501" w:rsidRDefault="00BA5501" w:rsidP="00BA5501">
      <w:pPr>
        <w:rPr>
          <w:rFonts w:eastAsia="宋体" w:cs="Arial"/>
          <w:bCs/>
          <w:lang w:eastAsia="zh-CN"/>
        </w:rPr>
      </w:pPr>
      <w:r w:rsidRPr="00BA5501">
        <w:rPr>
          <w:rFonts w:eastAsia="宋体" w:cs="Arial"/>
          <w:bCs/>
          <w:lang w:eastAsia="zh-CN"/>
        </w:rPr>
        <w:t>Step 7: OAM performs the performance evaluation and executes the ML model retraining and update if needed.</w:t>
      </w:r>
    </w:p>
    <w:p w:rsidR="00BA5501" w:rsidRPr="00BA5501" w:rsidRDefault="00BA5501" w:rsidP="00BA5501">
      <w:pPr>
        <w:rPr>
          <w:rFonts w:eastAsia="宋体" w:cs="Arial"/>
          <w:lang w:eastAsia="zh-CN"/>
        </w:rPr>
      </w:pPr>
    </w:p>
    <w:p w:rsidR="00BA5501" w:rsidRPr="00BA5501" w:rsidRDefault="00BA5501" w:rsidP="00BA5501">
      <w:pPr>
        <w:rPr>
          <w:rFonts w:eastAsia="宋体" w:cs="Arial"/>
          <w:b/>
          <w:u w:val="single"/>
          <w:lang w:eastAsia="zh-CN"/>
        </w:rPr>
      </w:pPr>
      <w:r w:rsidRPr="00BA5501">
        <w:rPr>
          <w:rFonts w:eastAsia="宋体" w:cs="Arial"/>
          <w:b/>
          <w:u w:val="single"/>
          <w:lang w:eastAsia="zh-CN"/>
        </w:rPr>
        <w:t>Specification impact:</w:t>
      </w:r>
    </w:p>
    <w:p w:rsidR="00BA5501" w:rsidRPr="00BA5501" w:rsidRDefault="00BA5501" w:rsidP="00BA5501">
      <w:pPr>
        <w:numPr>
          <w:ilvl w:val="0"/>
          <w:numId w:val="45"/>
        </w:numPr>
        <w:rPr>
          <w:rFonts w:eastAsia="宋体" w:cs="Arial"/>
          <w:lang w:eastAsia="zh-CN"/>
        </w:rPr>
      </w:pPr>
      <w:r w:rsidRPr="00BA5501">
        <w:rPr>
          <w:rFonts w:eastAsia="宋体" w:cs="Arial"/>
          <w:lang w:eastAsia="zh-CN"/>
        </w:rPr>
        <w:t xml:space="preserve">Data retrieval request and reporting between </w:t>
      </w:r>
      <w:proofErr w:type="spellStart"/>
      <w:r w:rsidRPr="00BA5501">
        <w:rPr>
          <w:rFonts w:eastAsia="宋体" w:cs="Arial"/>
          <w:lang w:eastAsia="zh-CN"/>
        </w:rPr>
        <w:t>gNB</w:t>
      </w:r>
      <w:proofErr w:type="spellEnd"/>
      <w:r w:rsidRPr="00BA5501">
        <w:rPr>
          <w:rFonts w:eastAsia="宋体" w:cs="Arial"/>
          <w:lang w:eastAsia="zh-CN"/>
        </w:rPr>
        <w:t xml:space="preserve"> and OAM are needed, some enhancements on the NRM and PM may be needed.</w:t>
      </w:r>
    </w:p>
    <w:p w:rsidR="00BA5501" w:rsidRPr="00BA5501" w:rsidRDefault="00BA5501" w:rsidP="00BA5501">
      <w:pPr>
        <w:numPr>
          <w:ilvl w:val="0"/>
          <w:numId w:val="45"/>
        </w:numPr>
        <w:rPr>
          <w:rFonts w:eastAsia="宋体" w:cs="Arial"/>
          <w:lang w:eastAsia="zh-CN"/>
        </w:rPr>
      </w:pPr>
      <w:r w:rsidRPr="00BA5501">
        <w:rPr>
          <w:rFonts w:eastAsia="宋体" w:cs="Arial"/>
          <w:lang w:eastAsia="zh-CN"/>
        </w:rPr>
        <w:t xml:space="preserve">ML model distribution from OAM to </w:t>
      </w:r>
      <w:proofErr w:type="spellStart"/>
      <w:r w:rsidRPr="00BA5501">
        <w:rPr>
          <w:rFonts w:eastAsia="宋体" w:cs="Arial"/>
          <w:lang w:eastAsia="zh-CN"/>
        </w:rPr>
        <w:t>gNB</w:t>
      </w:r>
      <w:proofErr w:type="spellEnd"/>
    </w:p>
    <w:p w:rsidR="00BA5501" w:rsidRPr="00BA5501" w:rsidRDefault="00BA5501" w:rsidP="00BA5501">
      <w:pPr>
        <w:numPr>
          <w:ilvl w:val="0"/>
          <w:numId w:val="45"/>
        </w:numPr>
        <w:rPr>
          <w:rFonts w:eastAsia="宋体" w:cs="Arial"/>
          <w:lang w:eastAsia="zh-CN"/>
        </w:rPr>
      </w:pPr>
      <w:r w:rsidRPr="00BA5501">
        <w:rPr>
          <w:rFonts w:eastAsia="宋体" w:cs="Arial"/>
          <w:lang w:eastAsia="zh-CN"/>
        </w:rPr>
        <w:t xml:space="preserve">Load prediction information exchange between </w:t>
      </w:r>
      <w:proofErr w:type="spellStart"/>
      <w:r w:rsidRPr="00BA5501">
        <w:rPr>
          <w:rFonts w:eastAsia="宋体" w:cs="Arial"/>
          <w:lang w:eastAsia="zh-CN"/>
        </w:rPr>
        <w:t>gNBs</w:t>
      </w:r>
      <w:proofErr w:type="spellEnd"/>
      <w:r w:rsidRPr="00BA5501">
        <w:rPr>
          <w:rFonts w:eastAsia="宋体" w:cs="Arial"/>
          <w:lang w:eastAsia="zh-CN"/>
        </w:rPr>
        <w:t xml:space="preserve"> and between logical entities within the </w:t>
      </w:r>
      <w:proofErr w:type="spellStart"/>
      <w:r w:rsidRPr="00BA5501">
        <w:rPr>
          <w:rFonts w:eastAsia="宋体" w:cs="Arial"/>
          <w:lang w:eastAsia="zh-CN"/>
        </w:rPr>
        <w:t>gNB</w:t>
      </w:r>
      <w:proofErr w:type="spellEnd"/>
      <w:r w:rsidRPr="00BA5501">
        <w:rPr>
          <w:rFonts w:eastAsia="宋体" w:cs="Arial"/>
          <w:lang w:eastAsia="zh-CN"/>
        </w:rPr>
        <w:t xml:space="preserve">, e.g., between </w:t>
      </w:r>
      <w:proofErr w:type="spellStart"/>
      <w:r w:rsidRPr="00BA5501">
        <w:rPr>
          <w:rFonts w:eastAsia="宋体" w:cs="Arial"/>
          <w:lang w:eastAsia="zh-CN"/>
        </w:rPr>
        <w:t>gNB</w:t>
      </w:r>
      <w:proofErr w:type="spellEnd"/>
      <w:r w:rsidRPr="00BA5501">
        <w:rPr>
          <w:rFonts w:eastAsia="宋体" w:cs="Arial"/>
          <w:lang w:eastAsia="zh-CN"/>
        </w:rPr>
        <w:t xml:space="preserve">-CU and </w:t>
      </w:r>
      <w:proofErr w:type="spellStart"/>
      <w:r w:rsidRPr="00BA5501">
        <w:rPr>
          <w:rFonts w:eastAsia="宋体" w:cs="Arial"/>
          <w:lang w:eastAsia="zh-CN"/>
        </w:rPr>
        <w:t>gNB</w:t>
      </w:r>
      <w:proofErr w:type="spellEnd"/>
      <w:r w:rsidRPr="00BA5501">
        <w:rPr>
          <w:rFonts w:eastAsia="宋体" w:cs="Arial"/>
          <w:lang w:eastAsia="zh-CN"/>
        </w:rPr>
        <w:t>-DU</w:t>
      </w:r>
    </w:p>
    <w:p w:rsidR="00BA5501" w:rsidRPr="00BA5501" w:rsidRDefault="00BA5501" w:rsidP="00AB2250">
      <w:pPr>
        <w:spacing w:beforeLines="100"/>
        <w:jc w:val="both"/>
        <w:rPr>
          <w:rFonts w:eastAsia="宋体" w:cs="Arial"/>
          <w:b/>
          <w:lang w:eastAsia="zh-CN"/>
        </w:rPr>
      </w:pPr>
      <w:r w:rsidRPr="00BA5501">
        <w:rPr>
          <w:rFonts w:eastAsia="宋体" w:cs="Arial"/>
          <w:b/>
          <w:lang w:eastAsia="zh-CN"/>
        </w:rPr>
        <w:t xml:space="preserve">Observation 2: The solution with model training in OAM and model inference in </w:t>
      </w:r>
      <w:proofErr w:type="spellStart"/>
      <w:r w:rsidRPr="00BA5501">
        <w:rPr>
          <w:rFonts w:eastAsia="宋体" w:cs="Arial"/>
          <w:b/>
          <w:lang w:eastAsia="zh-CN"/>
        </w:rPr>
        <w:t>gNB</w:t>
      </w:r>
      <w:proofErr w:type="spellEnd"/>
      <w:r w:rsidRPr="00BA5501">
        <w:rPr>
          <w:rFonts w:eastAsia="宋体" w:cs="Arial"/>
          <w:b/>
          <w:lang w:eastAsia="zh-CN"/>
        </w:rPr>
        <w:t xml:space="preserve"> has specification impacts on both interface between OAM and </w:t>
      </w:r>
      <w:proofErr w:type="spellStart"/>
      <w:r w:rsidRPr="00BA5501">
        <w:rPr>
          <w:rFonts w:eastAsia="宋体" w:cs="Arial"/>
          <w:b/>
          <w:lang w:eastAsia="zh-CN"/>
        </w:rPr>
        <w:t>gNB</w:t>
      </w:r>
      <w:proofErr w:type="spellEnd"/>
      <w:r w:rsidRPr="00BA5501">
        <w:rPr>
          <w:rFonts w:eastAsia="宋体" w:cs="Arial"/>
          <w:b/>
          <w:lang w:eastAsia="zh-CN"/>
        </w:rPr>
        <w:t xml:space="preserve">, interfaces between </w:t>
      </w:r>
      <w:proofErr w:type="spellStart"/>
      <w:r w:rsidRPr="00BA5501">
        <w:rPr>
          <w:rFonts w:eastAsia="宋体" w:cs="Arial"/>
          <w:b/>
          <w:lang w:eastAsia="zh-CN"/>
        </w:rPr>
        <w:t>gNBs</w:t>
      </w:r>
      <w:proofErr w:type="spellEnd"/>
      <w:r w:rsidRPr="00BA5501">
        <w:rPr>
          <w:rFonts w:eastAsia="宋体" w:cs="Arial"/>
          <w:b/>
          <w:lang w:eastAsia="zh-CN"/>
        </w:rPr>
        <w:t xml:space="preserve"> and interfaces between logical entities within the </w:t>
      </w:r>
      <w:proofErr w:type="spellStart"/>
      <w:r w:rsidRPr="00BA5501">
        <w:rPr>
          <w:rFonts w:eastAsia="宋体" w:cs="Arial"/>
          <w:b/>
          <w:lang w:eastAsia="zh-CN"/>
        </w:rPr>
        <w:t>gNB</w:t>
      </w:r>
      <w:proofErr w:type="spellEnd"/>
      <w:r w:rsidRPr="00BA5501">
        <w:rPr>
          <w:rFonts w:eastAsia="宋体" w:cs="Arial"/>
          <w:b/>
          <w:lang w:eastAsia="zh-CN"/>
        </w:rPr>
        <w:t>.</w:t>
      </w:r>
    </w:p>
    <w:p w:rsidR="00BA5501" w:rsidRPr="00BA5501" w:rsidRDefault="00BA5501" w:rsidP="00AB2250">
      <w:pPr>
        <w:spacing w:beforeLines="100"/>
        <w:jc w:val="both"/>
        <w:rPr>
          <w:rFonts w:eastAsia="宋体" w:cs="Arial"/>
          <w:b/>
          <w:lang w:eastAsia="zh-CN"/>
        </w:rPr>
      </w:pPr>
      <w:r w:rsidRPr="00BA5501">
        <w:rPr>
          <w:rFonts w:eastAsia="宋体" w:cs="Arial"/>
          <w:b/>
          <w:lang w:eastAsia="zh-CN"/>
        </w:rPr>
        <w:t>Proposal 1: RAN3 to discuss the potential solutions for AI-based load balancing and capture the solutions in the TR 37.817.</w:t>
      </w:r>
    </w:p>
    <w:p w:rsidR="009D63AF" w:rsidRPr="00BA5501" w:rsidRDefault="009D63AF" w:rsidP="00AB2250">
      <w:pPr>
        <w:overflowPunct/>
        <w:autoSpaceDE/>
        <w:autoSpaceDN/>
        <w:adjustRightInd/>
        <w:spacing w:beforeLines="50" w:afterLines="50"/>
        <w:jc w:val="both"/>
        <w:textAlignment w:val="auto"/>
        <w:rPr>
          <w:rFonts w:eastAsiaTheme="minorEastAsia" w:cs="Arial"/>
          <w:b/>
          <w:bCs/>
          <w:lang w:eastAsia="zh-CN"/>
        </w:rPr>
      </w:pPr>
    </w:p>
    <w:p w:rsidR="009D63AF" w:rsidRPr="00BA5501" w:rsidRDefault="009D63AF" w:rsidP="00AB2250">
      <w:pPr>
        <w:overflowPunct/>
        <w:autoSpaceDE/>
        <w:autoSpaceDN/>
        <w:adjustRightInd/>
        <w:spacing w:beforeLines="50" w:afterLines="50"/>
        <w:jc w:val="both"/>
        <w:textAlignment w:val="auto"/>
        <w:rPr>
          <w:rFonts w:cs="Arial"/>
        </w:rPr>
      </w:pPr>
    </w:p>
    <w:p w:rsidR="00C95639" w:rsidRPr="00BA5501" w:rsidRDefault="0088297D" w:rsidP="00C95639">
      <w:pPr>
        <w:pStyle w:val="1"/>
        <w:ind w:left="567" w:hanging="567"/>
        <w:rPr>
          <w:rFonts w:eastAsia="宋体" w:cs="Arial"/>
          <w:sz w:val="32"/>
          <w:szCs w:val="32"/>
          <w:lang w:eastAsia="zh-CN"/>
        </w:rPr>
      </w:pPr>
      <w:r w:rsidRPr="00BA5501">
        <w:rPr>
          <w:rFonts w:eastAsia="宋体" w:cs="Arial"/>
          <w:sz w:val="32"/>
          <w:szCs w:val="32"/>
          <w:lang w:eastAsia="zh-CN"/>
        </w:rPr>
        <w:t>3</w:t>
      </w:r>
      <w:r w:rsidR="00C95639" w:rsidRPr="00BA5501">
        <w:rPr>
          <w:rFonts w:eastAsia="宋体" w:cs="Arial"/>
          <w:sz w:val="32"/>
          <w:szCs w:val="32"/>
          <w:lang w:eastAsia="zh-CN"/>
        </w:rPr>
        <w:tab/>
        <w:t>Summary</w:t>
      </w:r>
    </w:p>
    <w:p w:rsidR="00A75AC4" w:rsidRPr="00BA5501" w:rsidRDefault="0005241D" w:rsidP="0005241D">
      <w:pPr>
        <w:spacing w:after="240"/>
        <w:jc w:val="both"/>
        <w:rPr>
          <w:rFonts w:cs="Arial"/>
        </w:rPr>
      </w:pPr>
      <w:r w:rsidRPr="00BA5501">
        <w:rPr>
          <w:rFonts w:cs="Arial"/>
        </w:rPr>
        <w:t>This contribution address</w:t>
      </w:r>
      <w:r w:rsidR="00A75AC4" w:rsidRPr="00BA5501">
        <w:rPr>
          <w:rFonts w:cs="Arial"/>
        </w:rPr>
        <w:t>ed</w:t>
      </w:r>
      <w:r w:rsidRPr="00BA5501">
        <w:rPr>
          <w:rFonts w:cs="Arial"/>
        </w:rPr>
        <w:t xml:space="preserve"> the open issues for AI based </w:t>
      </w:r>
      <w:r w:rsidR="00E24CCC">
        <w:rPr>
          <w:rFonts w:cs="Arial"/>
        </w:rPr>
        <w:t>load balanc</w:t>
      </w:r>
      <w:r w:rsidR="00F11EF6" w:rsidRPr="00BA5501">
        <w:rPr>
          <w:rFonts w:cs="Arial"/>
        </w:rPr>
        <w:t>ing</w:t>
      </w:r>
      <w:r w:rsidR="00A75AC4" w:rsidRPr="00BA5501">
        <w:rPr>
          <w:rFonts w:cs="Arial"/>
        </w:rPr>
        <w:t xml:space="preserve">, and made following </w:t>
      </w:r>
      <w:r w:rsidR="00E24CCC">
        <w:rPr>
          <w:rFonts w:cs="Arial"/>
        </w:rPr>
        <w:t xml:space="preserve">observations and </w:t>
      </w:r>
      <w:r w:rsidR="00A75AC4" w:rsidRPr="00BA5501">
        <w:rPr>
          <w:rFonts w:cs="Arial"/>
        </w:rPr>
        <w:t>proposal:</w:t>
      </w:r>
    </w:p>
    <w:p w:rsidR="00E24CCC" w:rsidRPr="00E24CCC" w:rsidRDefault="00E24CCC" w:rsidP="00AB2250">
      <w:pPr>
        <w:spacing w:beforeLines="100"/>
        <w:jc w:val="both"/>
        <w:rPr>
          <w:rFonts w:eastAsia="宋体" w:cs="Arial"/>
          <w:b/>
          <w:lang w:eastAsia="zh-CN"/>
        </w:rPr>
      </w:pPr>
      <w:r w:rsidRPr="00E24CCC">
        <w:rPr>
          <w:rFonts w:eastAsia="宋体" w:cs="Arial"/>
          <w:b/>
          <w:lang w:eastAsia="zh-CN"/>
        </w:rPr>
        <w:t xml:space="preserve">Observation 1: Coordination between </w:t>
      </w:r>
      <w:proofErr w:type="spellStart"/>
      <w:r w:rsidRPr="00E24CCC">
        <w:rPr>
          <w:rFonts w:eastAsia="宋体" w:cs="Arial"/>
          <w:b/>
          <w:lang w:eastAsia="zh-CN"/>
        </w:rPr>
        <w:t>gNB</w:t>
      </w:r>
      <w:proofErr w:type="spellEnd"/>
      <w:r w:rsidRPr="00E24CCC">
        <w:rPr>
          <w:rFonts w:eastAsia="宋体" w:cs="Arial"/>
          <w:b/>
          <w:lang w:eastAsia="zh-CN"/>
        </w:rPr>
        <w:t xml:space="preserve"> and OAM is needed for the solution with model training and inference are performed in OAM. </w:t>
      </w:r>
    </w:p>
    <w:p w:rsidR="00E24CCC" w:rsidRPr="00E24CCC" w:rsidRDefault="00E24CCC" w:rsidP="00AB2250">
      <w:pPr>
        <w:spacing w:beforeLines="100"/>
        <w:jc w:val="both"/>
        <w:rPr>
          <w:rFonts w:eastAsia="宋体" w:cs="Arial"/>
          <w:b/>
          <w:lang w:eastAsia="zh-CN"/>
        </w:rPr>
      </w:pPr>
      <w:r w:rsidRPr="00E24CCC">
        <w:rPr>
          <w:rFonts w:eastAsia="宋体" w:cs="Arial"/>
          <w:b/>
          <w:lang w:eastAsia="zh-CN"/>
        </w:rPr>
        <w:t xml:space="preserve">Observation 2: The solution with model training in OAM and model inference in </w:t>
      </w:r>
      <w:proofErr w:type="spellStart"/>
      <w:r w:rsidRPr="00E24CCC">
        <w:rPr>
          <w:rFonts w:eastAsia="宋体" w:cs="Arial"/>
          <w:b/>
          <w:lang w:eastAsia="zh-CN"/>
        </w:rPr>
        <w:t>gNB</w:t>
      </w:r>
      <w:proofErr w:type="spellEnd"/>
      <w:r w:rsidRPr="00E24CCC">
        <w:rPr>
          <w:rFonts w:eastAsia="宋体" w:cs="Arial"/>
          <w:b/>
          <w:lang w:eastAsia="zh-CN"/>
        </w:rPr>
        <w:t xml:space="preserve"> has specification impacts on both interface between OAM and </w:t>
      </w:r>
      <w:proofErr w:type="spellStart"/>
      <w:r w:rsidRPr="00E24CCC">
        <w:rPr>
          <w:rFonts w:eastAsia="宋体" w:cs="Arial"/>
          <w:b/>
          <w:lang w:eastAsia="zh-CN"/>
        </w:rPr>
        <w:t>gNB</w:t>
      </w:r>
      <w:proofErr w:type="spellEnd"/>
      <w:r w:rsidRPr="00E24CCC">
        <w:rPr>
          <w:rFonts w:eastAsia="宋体" w:cs="Arial"/>
          <w:b/>
          <w:lang w:eastAsia="zh-CN"/>
        </w:rPr>
        <w:t xml:space="preserve">, interfaces between </w:t>
      </w:r>
      <w:proofErr w:type="spellStart"/>
      <w:r w:rsidRPr="00E24CCC">
        <w:rPr>
          <w:rFonts w:eastAsia="宋体" w:cs="Arial"/>
          <w:b/>
          <w:lang w:eastAsia="zh-CN"/>
        </w:rPr>
        <w:t>gNBs</w:t>
      </w:r>
      <w:proofErr w:type="spellEnd"/>
      <w:r w:rsidRPr="00E24CCC">
        <w:rPr>
          <w:rFonts w:eastAsia="宋体" w:cs="Arial"/>
          <w:b/>
          <w:lang w:eastAsia="zh-CN"/>
        </w:rPr>
        <w:t xml:space="preserve"> and interfaces between logical entities within the </w:t>
      </w:r>
      <w:proofErr w:type="spellStart"/>
      <w:r w:rsidRPr="00E24CCC">
        <w:rPr>
          <w:rFonts w:eastAsia="宋体" w:cs="Arial"/>
          <w:b/>
          <w:lang w:eastAsia="zh-CN"/>
        </w:rPr>
        <w:t>gNB</w:t>
      </w:r>
      <w:proofErr w:type="spellEnd"/>
      <w:r w:rsidRPr="00E24CCC">
        <w:rPr>
          <w:rFonts w:eastAsia="宋体" w:cs="Arial"/>
          <w:b/>
          <w:lang w:eastAsia="zh-CN"/>
        </w:rPr>
        <w:t>.</w:t>
      </w:r>
    </w:p>
    <w:p w:rsidR="00E24CCC" w:rsidRPr="00E24CCC" w:rsidRDefault="00E24CCC" w:rsidP="00AB2250">
      <w:pPr>
        <w:spacing w:beforeLines="100"/>
        <w:jc w:val="both"/>
        <w:rPr>
          <w:rFonts w:eastAsia="宋体" w:cs="Arial"/>
          <w:b/>
          <w:lang w:eastAsia="zh-CN"/>
        </w:rPr>
      </w:pPr>
      <w:r w:rsidRPr="00E24CCC">
        <w:rPr>
          <w:rFonts w:eastAsia="宋体" w:cs="Arial"/>
          <w:b/>
          <w:lang w:eastAsia="zh-CN"/>
        </w:rPr>
        <w:t>Proposal 1: RAN3 to discuss the potential solutions for AI-based load balancing and capture the solutions in the TR 37.817.</w:t>
      </w:r>
    </w:p>
    <w:p w:rsidR="0088297D" w:rsidRPr="00E24CCC" w:rsidRDefault="0088297D" w:rsidP="00A75AC4">
      <w:pPr>
        <w:spacing w:after="240"/>
        <w:jc w:val="both"/>
        <w:rPr>
          <w:rFonts w:eastAsia="宋体" w:cs="Arial"/>
          <w:b/>
          <w:lang w:eastAsia="zh-CN"/>
        </w:rPr>
      </w:pPr>
    </w:p>
    <w:p w:rsidR="0048320D" w:rsidRPr="00BA5501" w:rsidRDefault="0088297D" w:rsidP="0048320D">
      <w:pPr>
        <w:pStyle w:val="1"/>
        <w:ind w:left="567" w:hanging="567"/>
        <w:rPr>
          <w:rFonts w:eastAsia="宋体" w:cs="Arial"/>
          <w:sz w:val="32"/>
          <w:szCs w:val="32"/>
          <w:lang w:eastAsia="zh-CN"/>
        </w:rPr>
      </w:pPr>
      <w:r w:rsidRPr="00BA5501">
        <w:rPr>
          <w:rFonts w:eastAsia="宋体" w:cs="Arial"/>
          <w:sz w:val="32"/>
          <w:szCs w:val="32"/>
          <w:lang w:eastAsia="zh-CN"/>
        </w:rPr>
        <w:t>4</w:t>
      </w:r>
      <w:r w:rsidR="0048320D" w:rsidRPr="00BA5501">
        <w:rPr>
          <w:rFonts w:eastAsia="宋体" w:cs="Arial"/>
          <w:sz w:val="32"/>
          <w:szCs w:val="32"/>
          <w:lang w:eastAsia="zh-CN"/>
        </w:rPr>
        <w:tab/>
        <w:t>Reference</w:t>
      </w:r>
    </w:p>
    <w:p w:rsidR="00364C4A" w:rsidRPr="00BA5501" w:rsidRDefault="0071222C" w:rsidP="003E07E7">
      <w:pPr>
        <w:pStyle w:val="EX"/>
        <w:ind w:left="100" w:hangingChars="50" w:hanging="100"/>
        <w:rPr>
          <w:rFonts w:ascii="Arial" w:hAnsi="Arial" w:cs="Arial"/>
          <w:lang w:eastAsia="zh-CN"/>
        </w:rPr>
      </w:pPr>
      <w:r w:rsidRPr="00BA5501">
        <w:rPr>
          <w:rFonts w:ascii="Arial" w:hAnsi="Arial" w:cs="Arial"/>
          <w:lang w:eastAsia="zh-CN"/>
        </w:rPr>
        <w:t xml:space="preserve">[1] </w:t>
      </w:r>
      <w:r w:rsidRPr="00BA5501">
        <w:rPr>
          <w:rFonts w:ascii="Arial" w:hAnsi="Arial" w:cs="Arial"/>
          <w:lang w:eastAsia="zh-CN"/>
        </w:rPr>
        <w:tab/>
      </w:r>
      <w:r w:rsidR="002A3C03" w:rsidRPr="00BA5501">
        <w:rPr>
          <w:rFonts w:ascii="Arial" w:hAnsi="Arial" w:cs="Arial"/>
          <w:lang w:eastAsia="zh-CN"/>
        </w:rPr>
        <w:t>3GPP</w:t>
      </w:r>
      <w:r w:rsidR="00364C4A" w:rsidRPr="00BA5501">
        <w:rPr>
          <w:rFonts w:ascii="Arial" w:hAnsi="Arial" w:cs="Arial"/>
          <w:lang w:eastAsia="zh-CN"/>
        </w:rPr>
        <w:t xml:space="preserve"> TR 37.817-030, CMCC</w:t>
      </w:r>
    </w:p>
    <w:sectPr w:rsidR="00364C4A" w:rsidRPr="00BA5501"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049" w:rsidRDefault="00365049">
      <w:r>
        <w:separator/>
      </w:r>
    </w:p>
  </w:endnote>
  <w:endnote w:type="continuationSeparator" w:id="0">
    <w:p w:rsidR="00365049" w:rsidRDefault="003650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Times New Roman"/>
    <w:charset w:val="00"/>
    <w:family w:val="auto"/>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173186">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173186">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AB2250">
      <w:rPr>
        <w:rStyle w:val="a6"/>
        <w:noProof/>
      </w:rPr>
      <w:t>4</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049" w:rsidRDefault="00365049">
      <w:r>
        <w:separator/>
      </w:r>
    </w:p>
  </w:footnote>
  <w:footnote w:type="continuationSeparator" w:id="0">
    <w:p w:rsidR="00365049" w:rsidRDefault="003650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0">
    <w:nsid w:val="37C82AC2"/>
    <w:multiLevelType w:val="hybridMultilevel"/>
    <w:tmpl w:val="0F92B258"/>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3EE108C8"/>
    <w:multiLevelType w:val="multilevel"/>
    <w:tmpl w:val="7E60C93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E077C9F"/>
    <w:multiLevelType w:val="hybridMultilevel"/>
    <w:tmpl w:val="6E9E26DC"/>
    <w:lvl w:ilvl="0" w:tplc="00D064A0">
      <w:start w:val="3"/>
      <w:numFmt w:val="bullet"/>
      <w:lvlText w:val="-"/>
      <w:lvlJc w:val="left"/>
      <w:pPr>
        <w:ind w:left="864" w:hanging="420"/>
      </w:pPr>
      <w:rPr>
        <w:rFonts w:ascii="Times New Roman" w:eastAsia="Yu Mincho" w:hAnsi="Times New Roman" w:cs="Times New Roman" w:hint="default"/>
        <w:sz w:val="20"/>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6">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7">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0">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8373836"/>
    <w:multiLevelType w:val="hybridMultilevel"/>
    <w:tmpl w:val="CE68EFC8"/>
    <w:lvl w:ilvl="0" w:tplc="505E7E66">
      <w:start w:val="1"/>
      <w:numFmt w:val="decimal"/>
      <w:lvlText w:val="%1."/>
      <w:lvlJc w:val="left"/>
      <w:pPr>
        <w:ind w:left="420" w:hanging="420"/>
      </w:pPr>
      <w:rPr>
        <w:rFonts w:ascii="Arial" w:hAnsi="Arial" w:cs="Arial"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1"/>
  </w:num>
  <w:num w:numId="13">
    <w:abstractNumId w:val="10"/>
  </w:num>
  <w:num w:numId="14">
    <w:abstractNumId w:val="22"/>
    <w:lvlOverride w:ilvl="0">
      <w:startOverride w:val="1"/>
    </w:lvlOverride>
  </w:num>
  <w:num w:numId="15">
    <w:abstractNumId w:val="39"/>
  </w:num>
  <w:num w:numId="16">
    <w:abstractNumId w:val="36"/>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8"/>
  </w:num>
  <w:num w:numId="20">
    <w:abstractNumId w:val="11"/>
  </w:num>
  <w:num w:numId="21">
    <w:abstractNumId w:val="38"/>
  </w:num>
  <w:num w:numId="22">
    <w:abstractNumId w:val="37"/>
  </w:num>
  <w:num w:numId="23">
    <w:abstractNumId w:val="32"/>
  </w:num>
  <w:num w:numId="24">
    <w:abstractNumId w:val="40"/>
  </w:num>
  <w:num w:numId="25">
    <w:abstractNumId w:val="25"/>
  </w:num>
  <w:num w:numId="26">
    <w:abstractNumId w:val="16"/>
  </w:num>
  <w:num w:numId="27">
    <w:abstractNumId w:val="34"/>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0"/>
  </w:num>
  <w:num w:numId="31">
    <w:abstractNumId w:val="41"/>
  </w:num>
  <w:num w:numId="32">
    <w:abstractNumId w:val="13"/>
  </w:num>
  <w:num w:numId="33">
    <w:abstractNumId w:val="33"/>
  </w:num>
  <w:num w:numId="34">
    <w:abstractNumId w:val="26"/>
  </w:num>
  <w:num w:numId="35">
    <w:abstractNumId w:val="29"/>
  </w:num>
  <w:num w:numId="36">
    <w:abstractNumId w:val="19"/>
  </w:num>
  <w:num w:numId="37">
    <w:abstractNumId w:val="17"/>
  </w:num>
  <w:num w:numId="38">
    <w:abstractNumId w:val="23"/>
  </w:num>
  <w:num w:numId="39">
    <w:abstractNumId w:val="18"/>
  </w:num>
  <w:num w:numId="40">
    <w:abstractNumId w:val="42"/>
  </w:num>
  <w:num w:numId="41">
    <w:abstractNumId w:val="27"/>
  </w:num>
  <w:num w:numId="42">
    <w:abstractNumId w:val="35"/>
  </w:num>
  <w:num w:numId="43">
    <w:abstractNumId w:val="12"/>
  </w:num>
  <w:num w:numId="44">
    <w:abstractNumId w:val="24"/>
  </w:num>
  <w:num w:numId="4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proofState w:spelling="clean" w:grammar="clean"/>
  <w:stylePaneFormatFilter w:val="3F01"/>
  <w:defaultTabStop w:val="720"/>
  <w:characterSpacingControl w:val="doNotCompress"/>
  <w:hdrShapeDefaults>
    <o:shapedefaults v:ext="edit" spidmax="6146"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241D"/>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4E38"/>
    <w:rsid w:val="000C4ED1"/>
    <w:rsid w:val="000C5DE3"/>
    <w:rsid w:val="000D11AE"/>
    <w:rsid w:val="000D1BEC"/>
    <w:rsid w:val="000D1E03"/>
    <w:rsid w:val="000D3826"/>
    <w:rsid w:val="000D3DA1"/>
    <w:rsid w:val="000D4F28"/>
    <w:rsid w:val="000D5376"/>
    <w:rsid w:val="000D5C31"/>
    <w:rsid w:val="000D5F8D"/>
    <w:rsid w:val="000E0A53"/>
    <w:rsid w:val="000E0BDA"/>
    <w:rsid w:val="000E0F82"/>
    <w:rsid w:val="000E13B1"/>
    <w:rsid w:val="000E170B"/>
    <w:rsid w:val="000E27C9"/>
    <w:rsid w:val="000E3788"/>
    <w:rsid w:val="000E43CB"/>
    <w:rsid w:val="000E4437"/>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12FF"/>
    <w:rsid w:val="0010286B"/>
    <w:rsid w:val="00102970"/>
    <w:rsid w:val="00102C20"/>
    <w:rsid w:val="00104332"/>
    <w:rsid w:val="00105615"/>
    <w:rsid w:val="00106C5E"/>
    <w:rsid w:val="00107159"/>
    <w:rsid w:val="001071E5"/>
    <w:rsid w:val="0010766E"/>
    <w:rsid w:val="00110C8F"/>
    <w:rsid w:val="001112B4"/>
    <w:rsid w:val="001113E2"/>
    <w:rsid w:val="00111A03"/>
    <w:rsid w:val="00113454"/>
    <w:rsid w:val="001140AF"/>
    <w:rsid w:val="001161B6"/>
    <w:rsid w:val="0012413D"/>
    <w:rsid w:val="001241F4"/>
    <w:rsid w:val="001246B3"/>
    <w:rsid w:val="0012545F"/>
    <w:rsid w:val="00127578"/>
    <w:rsid w:val="0012790C"/>
    <w:rsid w:val="00127969"/>
    <w:rsid w:val="00130969"/>
    <w:rsid w:val="00131E44"/>
    <w:rsid w:val="00132318"/>
    <w:rsid w:val="001333A0"/>
    <w:rsid w:val="00133623"/>
    <w:rsid w:val="00134167"/>
    <w:rsid w:val="00134B1E"/>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56C"/>
    <w:rsid w:val="00153782"/>
    <w:rsid w:val="0015460E"/>
    <w:rsid w:val="0015516F"/>
    <w:rsid w:val="001566C2"/>
    <w:rsid w:val="001601A9"/>
    <w:rsid w:val="00160B99"/>
    <w:rsid w:val="00162BC3"/>
    <w:rsid w:val="00163958"/>
    <w:rsid w:val="00166099"/>
    <w:rsid w:val="0016673C"/>
    <w:rsid w:val="0016683B"/>
    <w:rsid w:val="00166A28"/>
    <w:rsid w:val="00171CA4"/>
    <w:rsid w:val="001730D0"/>
    <w:rsid w:val="00173186"/>
    <w:rsid w:val="00173428"/>
    <w:rsid w:val="001735EE"/>
    <w:rsid w:val="00175C71"/>
    <w:rsid w:val="00180CCA"/>
    <w:rsid w:val="00183215"/>
    <w:rsid w:val="0018537F"/>
    <w:rsid w:val="001856BA"/>
    <w:rsid w:val="001879FC"/>
    <w:rsid w:val="00191E21"/>
    <w:rsid w:val="00195589"/>
    <w:rsid w:val="001A039D"/>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946"/>
    <w:rsid w:val="001D7819"/>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1D49"/>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0D8"/>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B08"/>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13B"/>
    <w:rsid w:val="00281B8C"/>
    <w:rsid w:val="002825EF"/>
    <w:rsid w:val="002826DF"/>
    <w:rsid w:val="00282EAC"/>
    <w:rsid w:val="0028355A"/>
    <w:rsid w:val="0028368F"/>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14A0"/>
    <w:rsid w:val="002A3C03"/>
    <w:rsid w:val="002A4297"/>
    <w:rsid w:val="002A437B"/>
    <w:rsid w:val="002A4CBB"/>
    <w:rsid w:val="002A5133"/>
    <w:rsid w:val="002A5C74"/>
    <w:rsid w:val="002A6837"/>
    <w:rsid w:val="002A739F"/>
    <w:rsid w:val="002B0FB5"/>
    <w:rsid w:val="002B1867"/>
    <w:rsid w:val="002B26C5"/>
    <w:rsid w:val="002B36DD"/>
    <w:rsid w:val="002B5267"/>
    <w:rsid w:val="002B6C24"/>
    <w:rsid w:val="002B6F3E"/>
    <w:rsid w:val="002B7527"/>
    <w:rsid w:val="002C060E"/>
    <w:rsid w:val="002C0AC6"/>
    <w:rsid w:val="002C1102"/>
    <w:rsid w:val="002C4C08"/>
    <w:rsid w:val="002C5DC0"/>
    <w:rsid w:val="002C658F"/>
    <w:rsid w:val="002C7DFE"/>
    <w:rsid w:val="002D06A6"/>
    <w:rsid w:val="002D138D"/>
    <w:rsid w:val="002D18D9"/>
    <w:rsid w:val="002D3797"/>
    <w:rsid w:val="002D4AF7"/>
    <w:rsid w:val="002E12C4"/>
    <w:rsid w:val="002E3A39"/>
    <w:rsid w:val="002E3B16"/>
    <w:rsid w:val="002E42B6"/>
    <w:rsid w:val="002E6700"/>
    <w:rsid w:val="002E68F6"/>
    <w:rsid w:val="002E7100"/>
    <w:rsid w:val="002E7F32"/>
    <w:rsid w:val="002F1867"/>
    <w:rsid w:val="002F3E02"/>
    <w:rsid w:val="002F6FBB"/>
    <w:rsid w:val="002F78E7"/>
    <w:rsid w:val="0030007D"/>
    <w:rsid w:val="003013AB"/>
    <w:rsid w:val="00301B5C"/>
    <w:rsid w:val="003022B2"/>
    <w:rsid w:val="003030AD"/>
    <w:rsid w:val="00303318"/>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158C"/>
    <w:rsid w:val="00321A63"/>
    <w:rsid w:val="00321D6B"/>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C4A"/>
    <w:rsid w:val="00365049"/>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5C8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5D94"/>
    <w:rsid w:val="00526537"/>
    <w:rsid w:val="0052662A"/>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60071"/>
    <w:rsid w:val="005628C1"/>
    <w:rsid w:val="00562F3A"/>
    <w:rsid w:val="00563398"/>
    <w:rsid w:val="00563EFE"/>
    <w:rsid w:val="00564556"/>
    <w:rsid w:val="00565705"/>
    <w:rsid w:val="0056677E"/>
    <w:rsid w:val="00566A3E"/>
    <w:rsid w:val="00566FBD"/>
    <w:rsid w:val="005674DE"/>
    <w:rsid w:val="005718AB"/>
    <w:rsid w:val="00572C51"/>
    <w:rsid w:val="00574416"/>
    <w:rsid w:val="00574AB5"/>
    <w:rsid w:val="00574DDA"/>
    <w:rsid w:val="0057558D"/>
    <w:rsid w:val="00576EB6"/>
    <w:rsid w:val="00580121"/>
    <w:rsid w:val="00580E02"/>
    <w:rsid w:val="00581906"/>
    <w:rsid w:val="005822B3"/>
    <w:rsid w:val="00583016"/>
    <w:rsid w:val="00583AB0"/>
    <w:rsid w:val="00583EC3"/>
    <w:rsid w:val="00583FAF"/>
    <w:rsid w:val="0058495C"/>
    <w:rsid w:val="005855DF"/>
    <w:rsid w:val="00586F5F"/>
    <w:rsid w:val="00587B22"/>
    <w:rsid w:val="00587B7C"/>
    <w:rsid w:val="0059155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5F2F"/>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92"/>
    <w:rsid w:val="006003BF"/>
    <w:rsid w:val="0060083E"/>
    <w:rsid w:val="00601259"/>
    <w:rsid w:val="00601834"/>
    <w:rsid w:val="00602533"/>
    <w:rsid w:val="00603C30"/>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1413"/>
    <w:rsid w:val="006D1B9F"/>
    <w:rsid w:val="006D28B5"/>
    <w:rsid w:val="006D29D1"/>
    <w:rsid w:val="006D372A"/>
    <w:rsid w:val="006D5701"/>
    <w:rsid w:val="006D5B31"/>
    <w:rsid w:val="006D5B82"/>
    <w:rsid w:val="006D692A"/>
    <w:rsid w:val="006D6D4F"/>
    <w:rsid w:val="006D73C9"/>
    <w:rsid w:val="006D7B40"/>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1FC7"/>
    <w:rsid w:val="006F208F"/>
    <w:rsid w:val="006F233F"/>
    <w:rsid w:val="006F276A"/>
    <w:rsid w:val="006F27A4"/>
    <w:rsid w:val="006F2A9C"/>
    <w:rsid w:val="006F4A20"/>
    <w:rsid w:val="007029C3"/>
    <w:rsid w:val="00704FD6"/>
    <w:rsid w:val="00707A3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B84"/>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324C"/>
    <w:rsid w:val="007C4780"/>
    <w:rsid w:val="007C53E7"/>
    <w:rsid w:val="007C5494"/>
    <w:rsid w:val="007C5EEC"/>
    <w:rsid w:val="007C67BB"/>
    <w:rsid w:val="007C7785"/>
    <w:rsid w:val="007D090E"/>
    <w:rsid w:val="007D0C6C"/>
    <w:rsid w:val="007D1AA4"/>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C72"/>
    <w:rsid w:val="007F4062"/>
    <w:rsid w:val="007F41D7"/>
    <w:rsid w:val="007F4E3A"/>
    <w:rsid w:val="007F669C"/>
    <w:rsid w:val="007F7866"/>
    <w:rsid w:val="008001BB"/>
    <w:rsid w:val="00800337"/>
    <w:rsid w:val="008006A3"/>
    <w:rsid w:val="008047CA"/>
    <w:rsid w:val="008058FB"/>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68A4"/>
    <w:rsid w:val="00836C4A"/>
    <w:rsid w:val="00841794"/>
    <w:rsid w:val="008430F4"/>
    <w:rsid w:val="00844119"/>
    <w:rsid w:val="00844435"/>
    <w:rsid w:val="00846E07"/>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4CF4"/>
    <w:rsid w:val="009512FF"/>
    <w:rsid w:val="00951DA4"/>
    <w:rsid w:val="009520A4"/>
    <w:rsid w:val="0095306B"/>
    <w:rsid w:val="00954243"/>
    <w:rsid w:val="00954E7D"/>
    <w:rsid w:val="00955D78"/>
    <w:rsid w:val="009569DF"/>
    <w:rsid w:val="00962C81"/>
    <w:rsid w:val="009643CF"/>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C0F89"/>
    <w:rsid w:val="009C2265"/>
    <w:rsid w:val="009C2AFB"/>
    <w:rsid w:val="009C39DC"/>
    <w:rsid w:val="009C421E"/>
    <w:rsid w:val="009C4FA5"/>
    <w:rsid w:val="009C58BF"/>
    <w:rsid w:val="009C6F5A"/>
    <w:rsid w:val="009C7051"/>
    <w:rsid w:val="009D0150"/>
    <w:rsid w:val="009D10C4"/>
    <w:rsid w:val="009D17AF"/>
    <w:rsid w:val="009D386E"/>
    <w:rsid w:val="009D63AF"/>
    <w:rsid w:val="009E0189"/>
    <w:rsid w:val="009E0D34"/>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37EB"/>
    <w:rsid w:val="00A04118"/>
    <w:rsid w:val="00A0431C"/>
    <w:rsid w:val="00A04487"/>
    <w:rsid w:val="00A06679"/>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589B"/>
    <w:rsid w:val="00A3612C"/>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5AC4"/>
    <w:rsid w:val="00A76001"/>
    <w:rsid w:val="00A76FB3"/>
    <w:rsid w:val="00A77C56"/>
    <w:rsid w:val="00A77D60"/>
    <w:rsid w:val="00A8041E"/>
    <w:rsid w:val="00A8073C"/>
    <w:rsid w:val="00A8129B"/>
    <w:rsid w:val="00A817F6"/>
    <w:rsid w:val="00A8244E"/>
    <w:rsid w:val="00A82691"/>
    <w:rsid w:val="00A84876"/>
    <w:rsid w:val="00A87094"/>
    <w:rsid w:val="00A87AAF"/>
    <w:rsid w:val="00A9054C"/>
    <w:rsid w:val="00A907BF"/>
    <w:rsid w:val="00A90C9F"/>
    <w:rsid w:val="00A90F0A"/>
    <w:rsid w:val="00A931CE"/>
    <w:rsid w:val="00A9466F"/>
    <w:rsid w:val="00A948BF"/>
    <w:rsid w:val="00A95E62"/>
    <w:rsid w:val="00A96430"/>
    <w:rsid w:val="00A971C4"/>
    <w:rsid w:val="00AA0D6F"/>
    <w:rsid w:val="00AA22F9"/>
    <w:rsid w:val="00AA357A"/>
    <w:rsid w:val="00AA418F"/>
    <w:rsid w:val="00AA46C9"/>
    <w:rsid w:val="00AA5AA9"/>
    <w:rsid w:val="00AA7D72"/>
    <w:rsid w:val="00AB03AB"/>
    <w:rsid w:val="00AB0B39"/>
    <w:rsid w:val="00AB1E9C"/>
    <w:rsid w:val="00AB2250"/>
    <w:rsid w:val="00AB4E41"/>
    <w:rsid w:val="00AB53BE"/>
    <w:rsid w:val="00AB5F05"/>
    <w:rsid w:val="00AB7FDD"/>
    <w:rsid w:val="00AC2387"/>
    <w:rsid w:val="00AC2C3C"/>
    <w:rsid w:val="00AC3422"/>
    <w:rsid w:val="00AC36CB"/>
    <w:rsid w:val="00AC4DD0"/>
    <w:rsid w:val="00AC6402"/>
    <w:rsid w:val="00AC6BDC"/>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1F72"/>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D6F"/>
    <w:rsid w:val="00B57E0E"/>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5E9"/>
    <w:rsid w:val="00BA262B"/>
    <w:rsid w:val="00BA2E9D"/>
    <w:rsid w:val="00BA3B81"/>
    <w:rsid w:val="00BA403A"/>
    <w:rsid w:val="00BA5501"/>
    <w:rsid w:val="00BA6855"/>
    <w:rsid w:val="00BA72F0"/>
    <w:rsid w:val="00BB14A8"/>
    <w:rsid w:val="00BB328F"/>
    <w:rsid w:val="00BB587E"/>
    <w:rsid w:val="00BB7A2A"/>
    <w:rsid w:val="00BB7AD2"/>
    <w:rsid w:val="00BC35F3"/>
    <w:rsid w:val="00BC4121"/>
    <w:rsid w:val="00BC4AD0"/>
    <w:rsid w:val="00BC51D6"/>
    <w:rsid w:val="00BC54FA"/>
    <w:rsid w:val="00BC5D04"/>
    <w:rsid w:val="00BC77A4"/>
    <w:rsid w:val="00BD1D2C"/>
    <w:rsid w:val="00BD31CC"/>
    <w:rsid w:val="00BD4439"/>
    <w:rsid w:val="00BD69E6"/>
    <w:rsid w:val="00BD72AD"/>
    <w:rsid w:val="00BD7E85"/>
    <w:rsid w:val="00BE1148"/>
    <w:rsid w:val="00BE2F6E"/>
    <w:rsid w:val="00BE418C"/>
    <w:rsid w:val="00BF165E"/>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4A54"/>
    <w:rsid w:val="00CE529A"/>
    <w:rsid w:val="00CE5BED"/>
    <w:rsid w:val="00CE73AA"/>
    <w:rsid w:val="00CE785B"/>
    <w:rsid w:val="00CE7A98"/>
    <w:rsid w:val="00CF0789"/>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376A8"/>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4366"/>
    <w:rsid w:val="00D7590A"/>
    <w:rsid w:val="00D761CD"/>
    <w:rsid w:val="00D76839"/>
    <w:rsid w:val="00D80029"/>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3FB2"/>
    <w:rsid w:val="00DA43E3"/>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44AC"/>
    <w:rsid w:val="00DC5B67"/>
    <w:rsid w:val="00DC676C"/>
    <w:rsid w:val="00DD1ABE"/>
    <w:rsid w:val="00DD2D90"/>
    <w:rsid w:val="00DD2E8C"/>
    <w:rsid w:val="00DD304E"/>
    <w:rsid w:val="00DD4BA2"/>
    <w:rsid w:val="00DD5BED"/>
    <w:rsid w:val="00DD6582"/>
    <w:rsid w:val="00DD668D"/>
    <w:rsid w:val="00DD66E7"/>
    <w:rsid w:val="00DD6830"/>
    <w:rsid w:val="00DD6AA8"/>
    <w:rsid w:val="00DD6B06"/>
    <w:rsid w:val="00DD7705"/>
    <w:rsid w:val="00DE15EE"/>
    <w:rsid w:val="00DE16D5"/>
    <w:rsid w:val="00DE355C"/>
    <w:rsid w:val="00DE5528"/>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125F0"/>
    <w:rsid w:val="00E12E36"/>
    <w:rsid w:val="00E13CD9"/>
    <w:rsid w:val="00E15C8A"/>
    <w:rsid w:val="00E15D44"/>
    <w:rsid w:val="00E15E5D"/>
    <w:rsid w:val="00E16170"/>
    <w:rsid w:val="00E1651C"/>
    <w:rsid w:val="00E165A9"/>
    <w:rsid w:val="00E22D7C"/>
    <w:rsid w:val="00E23DC7"/>
    <w:rsid w:val="00E24A1C"/>
    <w:rsid w:val="00E24CCC"/>
    <w:rsid w:val="00E251C6"/>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F0A"/>
    <w:rsid w:val="00E4709C"/>
    <w:rsid w:val="00E5046D"/>
    <w:rsid w:val="00E509EA"/>
    <w:rsid w:val="00E50AA6"/>
    <w:rsid w:val="00E50CA3"/>
    <w:rsid w:val="00E51515"/>
    <w:rsid w:val="00E518FF"/>
    <w:rsid w:val="00E51A01"/>
    <w:rsid w:val="00E522AE"/>
    <w:rsid w:val="00E528DA"/>
    <w:rsid w:val="00E53A7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2FC6"/>
    <w:rsid w:val="00E73374"/>
    <w:rsid w:val="00E73378"/>
    <w:rsid w:val="00E73CA5"/>
    <w:rsid w:val="00E7451F"/>
    <w:rsid w:val="00E754A1"/>
    <w:rsid w:val="00E7609F"/>
    <w:rsid w:val="00E774D6"/>
    <w:rsid w:val="00E778ED"/>
    <w:rsid w:val="00E8005C"/>
    <w:rsid w:val="00E81468"/>
    <w:rsid w:val="00E8207D"/>
    <w:rsid w:val="00E82120"/>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7753"/>
    <w:rsid w:val="00F10A42"/>
    <w:rsid w:val="00F10C2E"/>
    <w:rsid w:val="00F10CC0"/>
    <w:rsid w:val="00F11372"/>
    <w:rsid w:val="00F11EF6"/>
    <w:rsid w:val="00F123F9"/>
    <w:rsid w:val="00F12DA8"/>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1C33"/>
    <w:rsid w:val="00F31E82"/>
    <w:rsid w:val="00F3358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626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925"/>
    <w:rsid w:val="00F73BB6"/>
    <w:rsid w:val="00F75367"/>
    <w:rsid w:val="00F75851"/>
    <w:rsid w:val="00F765F5"/>
    <w:rsid w:val="00F807A7"/>
    <w:rsid w:val="00F807EA"/>
    <w:rsid w:val="00F8156B"/>
    <w:rsid w:val="00F83835"/>
    <w:rsid w:val="00F85BD4"/>
    <w:rsid w:val="00F85C48"/>
    <w:rsid w:val="00F86510"/>
    <w:rsid w:val="00F879BC"/>
    <w:rsid w:val="00F87B48"/>
    <w:rsid w:val="00F91102"/>
    <w:rsid w:val="00F912C3"/>
    <w:rsid w:val="00F917AE"/>
    <w:rsid w:val="00F91DD3"/>
    <w:rsid w:val="00F93531"/>
    <w:rsid w:val="00F9360B"/>
    <w:rsid w:val="00F940C9"/>
    <w:rsid w:val="00F9458E"/>
    <w:rsid w:val="00F947E7"/>
    <w:rsid w:val="00F95CE5"/>
    <w:rsid w:val="00F95DBE"/>
    <w:rsid w:val="00F96AE2"/>
    <w:rsid w:val="00F96F3B"/>
    <w:rsid w:val="00F97EEB"/>
    <w:rsid w:val="00F97FE2"/>
    <w:rsid w:val="00FA0B1E"/>
    <w:rsid w:val="00FA1353"/>
    <w:rsid w:val="00FA2DAE"/>
    <w:rsid w:val="00FA332E"/>
    <w:rsid w:val="00FA4E44"/>
    <w:rsid w:val="00FA51C4"/>
    <w:rsid w:val="00FA5407"/>
    <w:rsid w:val="00FA7713"/>
    <w:rsid w:val="00FB1D74"/>
    <w:rsid w:val="00FB3C6C"/>
    <w:rsid w:val="00FB465A"/>
    <w:rsid w:val="00FB4C74"/>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DA3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DA3FB2"/>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DA3FB2"/>
    <w:pPr>
      <w:spacing w:after="120"/>
    </w:pPr>
    <w:rPr>
      <w:rFonts w:ascii="Arial" w:eastAsia="MS Mincho" w:hAnsi="Arial"/>
      <w:lang w:val="en-GB" w:eastAsia="en-US"/>
    </w:rPr>
  </w:style>
  <w:style w:type="paragraph" w:customStyle="1" w:styleId="B1">
    <w:name w:val="B1"/>
    <w:basedOn w:val="a4"/>
    <w:link w:val="B1Char1"/>
    <w:qFormat/>
    <w:rsid w:val="00DA3FB2"/>
    <w:pPr>
      <w:spacing w:after="180"/>
      <w:ind w:left="568" w:hanging="284"/>
    </w:pPr>
    <w:rPr>
      <w:rFonts w:ascii="Times New Roman" w:hAnsi="Times New Roman"/>
    </w:rPr>
  </w:style>
  <w:style w:type="paragraph" w:customStyle="1" w:styleId="B2">
    <w:name w:val="B2"/>
    <w:basedOn w:val="20"/>
    <w:rsid w:val="00DA3FB2"/>
    <w:pPr>
      <w:spacing w:after="180"/>
      <w:ind w:left="851" w:hanging="284"/>
    </w:pPr>
  </w:style>
  <w:style w:type="paragraph" w:customStyle="1" w:styleId="B3">
    <w:name w:val="B3"/>
    <w:basedOn w:val="30"/>
    <w:rsid w:val="00DA3FB2"/>
    <w:pPr>
      <w:spacing w:after="180"/>
      <w:ind w:left="1135" w:hanging="284"/>
    </w:pPr>
  </w:style>
  <w:style w:type="paragraph" w:customStyle="1" w:styleId="B5">
    <w:name w:val="B5"/>
    <w:basedOn w:val="50"/>
    <w:rsid w:val="00DA3FB2"/>
    <w:pPr>
      <w:spacing w:after="180"/>
      <w:ind w:left="1702" w:hanging="284"/>
    </w:pPr>
  </w:style>
  <w:style w:type="character" w:customStyle="1" w:styleId="B1Char1">
    <w:name w:val="B1 Char1"/>
    <w:link w:val="B1"/>
    <w:rsid w:val="00DA3FB2"/>
    <w:rPr>
      <w:rFonts w:eastAsia="MS Mincho"/>
      <w:lang w:val="en-GB" w:eastAsia="en-US" w:bidi="ar-SA"/>
    </w:rPr>
  </w:style>
  <w:style w:type="paragraph" w:customStyle="1" w:styleId="B0">
    <w:name w:val="B0"/>
    <w:basedOn w:val="B1"/>
    <w:rsid w:val="00DA3FB2"/>
    <w:pPr>
      <w:ind w:left="284"/>
    </w:pPr>
    <w:rPr>
      <w:lang w:eastAsia="ja-JP"/>
    </w:rPr>
  </w:style>
  <w:style w:type="paragraph" w:styleId="a4">
    <w:name w:val="List"/>
    <w:basedOn w:val="a"/>
    <w:rsid w:val="00DA3FB2"/>
    <w:pPr>
      <w:ind w:left="283" w:hanging="283"/>
    </w:pPr>
  </w:style>
  <w:style w:type="paragraph" w:styleId="20">
    <w:name w:val="List 2"/>
    <w:basedOn w:val="a"/>
    <w:rsid w:val="00DA3FB2"/>
    <w:pPr>
      <w:ind w:left="566" w:hanging="283"/>
    </w:pPr>
  </w:style>
  <w:style w:type="paragraph" w:styleId="30">
    <w:name w:val="List 3"/>
    <w:basedOn w:val="a"/>
    <w:rsid w:val="00DA3FB2"/>
    <w:pPr>
      <w:ind w:left="849" w:hanging="283"/>
    </w:pPr>
  </w:style>
  <w:style w:type="paragraph" w:styleId="50">
    <w:name w:val="List 5"/>
    <w:basedOn w:val="a"/>
    <w:rsid w:val="00DA3FB2"/>
    <w:pPr>
      <w:ind w:left="1415" w:hanging="283"/>
    </w:pPr>
  </w:style>
  <w:style w:type="paragraph" w:customStyle="1" w:styleId="NO">
    <w:name w:val="NO"/>
    <w:basedOn w:val="a"/>
    <w:rsid w:val="00DA3FB2"/>
    <w:pPr>
      <w:keepLines/>
      <w:spacing w:after="180"/>
      <w:ind w:left="1135" w:hanging="851"/>
    </w:pPr>
  </w:style>
  <w:style w:type="paragraph" w:customStyle="1" w:styleId="TF">
    <w:name w:val="TF"/>
    <w:aliases w:val="left"/>
    <w:basedOn w:val="TH"/>
    <w:link w:val="TFZchn"/>
    <w:rsid w:val="00DA3FB2"/>
    <w:pPr>
      <w:keepNext w:val="0"/>
      <w:spacing w:before="0" w:after="240"/>
    </w:pPr>
  </w:style>
  <w:style w:type="paragraph" w:customStyle="1" w:styleId="TH">
    <w:name w:val="TH"/>
    <w:basedOn w:val="a"/>
    <w:link w:val="THChar"/>
    <w:rsid w:val="00DA3FB2"/>
    <w:pPr>
      <w:keepNext/>
      <w:keepLines/>
      <w:spacing w:before="60" w:after="180"/>
      <w:jc w:val="center"/>
    </w:pPr>
    <w:rPr>
      <w:b/>
    </w:rPr>
  </w:style>
  <w:style w:type="paragraph" w:customStyle="1" w:styleId="Reference">
    <w:name w:val="Reference"/>
    <w:basedOn w:val="a"/>
    <w:rsid w:val="00DA3FB2"/>
    <w:pPr>
      <w:ind w:left="709" w:hanging="709"/>
    </w:pPr>
    <w:rPr>
      <w:lang w:eastAsia="ja-JP"/>
    </w:rPr>
  </w:style>
  <w:style w:type="paragraph" w:styleId="a5">
    <w:name w:val="footer"/>
    <w:basedOn w:val="a"/>
    <w:rsid w:val="00DA3FB2"/>
    <w:pPr>
      <w:tabs>
        <w:tab w:val="center" w:pos="4320"/>
        <w:tab w:val="right" w:pos="8640"/>
      </w:tabs>
    </w:pPr>
  </w:style>
  <w:style w:type="character" w:styleId="a6">
    <w:name w:val="page number"/>
    <w:basedOn w:val="a0"/>
    <w:rsid w:val="00DA3FB2"/>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6"/>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5798B"/>
    <w:rPr>
      <w:rFonts w:ascii="Calibri" w:eastAsia="Calibri" w:hAnsi="Calibri"/>
      <w:sz w:val="22"/>
      <w:szCs w:val="21"/>
      <w:lang w:val="en-GB" w:eastAsia="en-US"/>
    </w:rPr>
  </w:style>
  <w:style w:type="paragraph" w:styleId="af1">
    <w:name w:val="Revision"/>
    <w:hidden/>
    <w:uiPriority w:val="99"/>
    <w:semiHidden/>
    <w:rsid w:val="004F432E"/>
    <w:rPr>
      <w:rFonts w:ascii="Arial" w:eastAsia="MS Mincho" w:hAnsi="Arial"/>
      <w:lang w:val="en-GB" w:eastAsia="en-US"/>
    </w:rPr>
  </w:style>
  <w:style w:type="paragraph" w:customStyle="1" w:styleId="IvDbodytext">
    <w:name w:val="IvD bodytext"/>
    <w:basedOn w:val="a8"/>
    <w:link w:val="IvDbodytextChar"/>
    <w:qFormat/>
    <w:rsid w:val="00DE355C"/>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rsid w:val="00DE355C"/>
    <w:rPr>
      <w:rFonts w:ascii="宋体" w:eastAsia="宋体" w:hAnsi="宋体" w:cs="宋体"/>
      <w:spacing w:val="2"/>
      <w:kern w:val="2"/>
      <w:sz w:val="21"/>
      <w:szCs w:val="22"/>
      <w:lang w:eastAsia="en-US"/>
    </w:rPr>
  </w:style>
  <w:style w:type="character" w:customStyle="1" w:styleId="Char4">
    <w:name w:val="列出段落 Char"/>
    <w:link w:val="ad"/>
    <w:uiPriority w:val="34"/>
    <w:locked/>
    <w:rsid w:val="000E4437"/>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807</Words>
  <Characters>4606</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vt:lpstr>
      <vt:lpstr>2	Discussion</vt:lpstr>
      <vt:lpstr>3	Summary</vt:lpstr>
      <vt:lpstr>4	Reference</vt:lpstr>
      <vt:lpstr>3GPP TSG-RAN WG3 Meeting #60</vt:lpstr>
    </vt:vector>
  </TitlesOfParts>
  <Company>Liuliang</Company>
  <LinksUpToDate>false</LinksUpToDate>
  <CharactersWithSpaces>5403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Liang LIU</cp:lastModifiedBy>
  <cp:revision>9</cp:revision>
  <dcterms:created xsi:type="dcterms:W3CDTF">2021-10-21T10:53:00Z</dcterms:created>
  <dcterms:modified xsi:type="dcterms:W3CDTF">2021-10-22T05:59:00Z</dcterms:modified>
</cp:coreProperties>
</file>